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F2ECF" w14:textId="1E4D3971" w:rsidR="00C30D06" w:rsidRDefault="00D249DB" w:rsidP="00F10405">
      <w:pPr>
        <w:pStyle w:val="Footer"/>
        <w:tabs>
          <w:tab w:val="clear" w:pos="4513"/>
          <w:tab w:val="clear" w:pos="9026"/>
        </w:tabs>
        <w:jc w:val="center"/>
        <w:rPr>
          <w:b/>
          <w:sz w:val="22"/>
          <w:szCs w:val="22"/>
        </w:rPr>
      </w:pPr>
      <w:r>
        <w:rPr>
          <w:b/>
          <w:sz w:val="22"/>
          <w:szCs w:val="22"/>
        </w:rPr>
        <w:t xml:space="preserve">Developing Learning and Teaching for </w:t>
      </w:r>
      <w:r w:rsidR="00245150">
        <w:rPr>
          <w:b/>
          <w:sz w:val="22"/>
          <w:szCs w:val="22"/>
        </w:rPr>
        <w:t xml:space="preserve">Medical Educators </w:t>
      </w:r>
      <w:r>
        <w:rPr>
          <w:b/>
          <w:sz w:val="22"/>
          <w:szCs w:val="22"/>
        </w:rPr>
        <w:t xml:space="preserve"> </w:t>
      </w:r>
    </w:p>
    <w:p w14:paraId="6241F6F5" w14:textId="165C6DEE" w:rsidR="00F10405" w:rsidRDefault="00F10405" w:rsidP="00591B56">
      <w:pPr>
        <w:pStyle w:val="Footer"/>
        <w:tabs>
          <w:tab w:val="clear" w:pos="4513"/>
          <w:tab w:val="clear" w:pos="9026"/>
        </w:tabs>
        <w:jc w:val="center"/>
        <w:rPr>
          <w:sz w:val="22"/>
          <w:szCs w:val="22"/>
        </w:rPr>
      </w:pPr>
    </w:p>
    <w:p w14:paraId="72F20DA3" w14:textId="77777777" w:rsidR="00591B56" w:rsidRDefault="00591B56" w:rsidP="00591B56">
      <w:pPr>
        <w:pStyle w:val="Footer"/>
        <w:tabs>
          <w:tab w:val="clear" w:pos="4513"/>
          <w:tab w:val="clear" w:pos="9026"/>
        </w:tabs>
        <w:jc w:val="center"/>
        <w:rPr>
          <w:sz w:val="22"/>
          <w:szCs w:val="22"/>
        </w:rPr>
      </w:pPr>
    </w:p>
    <w:p w14:paraId="0C3D5F67" w14:textId="77777777" w:rsidR="00F10405" w:rsidRDefault="00F10405" w:rsidP="00F10405">
      <w:pPr>
        <w:pStyle w:val="Footer"/>
        <w:tabs>
          <w:tab w:val="clear" w:pos="4513"/>
          <w:tab w:val="clear" w:pos="9026"/>
        </w:tabs>
        <w:rPr>
          <w:b/>
          <w:sz w:val="22"/>
          <w:szCs w:val="22"/>
        </w:rPr>
      </w:pPr>
      <w:r w:rsidRPr="002F2688">
        <w:rPr>
          <w:b/>
          <w:sz w:val="22"/>
          <w:szCs w:val="22"/>
        </w:rPr>
        <w:t>Aims</w:t>
      </w:r>
      <w:r w:rsidR="002F2688">
        <w:rPr>
          <w:b/>
          <w:sz w:val="22"/>
          <w:szCs w:val="22"/>
        </w:rPr>
        <w:t>:</w:t>
      </w:r>
    </w:p>
    <w:p w14:paraId="2981B1CF" w14:textId="77777777" w:rsidR="00F10405" w:rsidRDefault="00F10405" w:rsidP="009D0916">
      <w:pPr>
        <w:pStyle w:val="Footer"/>
        <w:tabs>
          <w:tab w:val="clear" w:pos="4513"/>
          <w:tab w:val="clear" w:pos="9026"/>
        </w:tabs>
        <w:ind w:left="720"/>
        <w:rPr>
          <w:sz w:val="22"/>
          <w:szCs w:val="22"/>
        </w:rPr>
      </w:pPr>
    </w:p>
    <w:p w14:paraId="6F8F1F4C" w14:textId="1987610A" w:rsidR="00780789" w:rsidRPr="00D249DB" w:rsidRDefault="00F10405" w:rsidP="00D249DB">
      <w:pPr>
        <w:pStyle w:val="Footer"/>
        <w:numPr>
          <w:ilvl w:val="0"/>
          <w:numId w:val="5"/>
        </w:numPr>
        <w:tabs>
          <w:tab w:val="clear" w:pos="4513"/>
          <w:tab w:val="clear" w:pos="9026"/>
        </w:tabs>
        <w:rPr>
          <w:sz w:val="22"/>
          <w:szCs w:val="22"/>
        </w:rPr>
      </w:pPr>
      <w:r>
        <w:rPr>
          <w:sz w:val="22"/>
          <w:szCs w:val="22"/>
        </w:rPr>
        <w:t xml:space="preserve">Support </w:t>
      </w:r>
      <w:r w:rsidR="003714E0">
        <w:rPr>
          <w:sz w:val="22"/>
          <w:szCs w:val="22"/>
        </w:rPr>
        <w:t xml:space="preserve">medical educators </w:t>
      </w:r>
      <w:r>
        <w:rPr>
          <w:sz w:val="22"/>
          <w:szCs w:val="22"/>
        </w:rPr>
        <w:t>in developing as teachers</w:t>
      </w:r>
      <w:r w:rsidR="00D94C50">
        <w:rPr>
          <w:sz w:val="22"/>
          <w:szCs w:val="22"/>
        </w:rPr>
        <w:t xml:space="preserve"> and</w:t>
      </w:r>
      <w:r w:rsidR="00245150">
        <w:rPr>
          <w:sz w:val="22"/>
          <w:szCs w:val="22"/>
        </w:rPr>
        <w:t xml:space="preserve"> </w:t>
      </w:r>
      <w:r w:rsidR="00593EAA">
        <w:rPr>
          <w:sz w:val="22"/>
          <w:szCs w:val="22"/>
        </w:rPr>
        <w:t xml:space="preserve">clinical and educational supervisors </w:t>
      </w:r>
      <w:r w:rsidR="00D249DB">
        <w:rPr>
          <w:sz w:val="22"/>
          <w:szCs w:val="22"/>
        </w:rPr>
        <w:t xml:space="preserve">and enable them to gain </w:t>
      </w:r>
      <w:r w:rsidRPr="00D249DB">
        <w:rPr>
          <w:sz w:val="22"/>
          <w:szCs w:val="22"/>
        </w:rPr>
        <w:t xml:space="preserve">formal certification in teaching </w:t>
      </w:r>
    </w:p>
    <w:p w14:paraId="60B0A34A" w14:textId="77777777" w:rsidR="0091306C" w:rsidRDefault="0091306C" w:rsidP="00F10405">
      <w:pPr>
        <w:pStyle w:val="Footer"/>
        <w:tabs>
          <w:tab w:val="clear" w:pos="4513"/>
          <w:tab w:val="clear" w:pos="9026"/>
        </w:tabs>
        <w:rPr>
          <w:sz w:val="22"/>
          <w:szCs w:val="22"/>
        </w:rPr>
      </w:pPr>
    </w:p>
    <w:p w14:paraId="7375314F" w14:textId="77777777" w:rsidR="009D0916" w:rsidRDefault="009D0916" w:rsidP="00F10405">
      <w:pPr>
        <w:pStyle w:val="Footer"/>
        <w:tabs>
          <w:tab w:val="clear" w:pos="4513"/>
          <w:tab w:val="clear" w:pos="9026"/>
        </w:tabs>
        <w:rPr>
          <w:b/>
          <w:sz w:val="22"/>
          <w:szCs w:val="22"/>
        </w:rPr>
      </w:pPr>
      <w:r>
        <w:rPr>
          <w:b/>
          <w:sz w:val="22"/>
          <w:szCs w:val="22"/>
        </w:rPr>
        <w:t>Intended Learning Outcomes:</w:t>
      </w:r>
    </w:p>
    <w:p w14:paraId="71F1A553" w14:textId="77777777" w:rsidR="00D249DB" w:rsidRDefault="00D249DB" w:rsidP="00D249DB">
      <w:pPr>
        <w:pStyle w:val="Footer"/>
        <w:tabs>
          <w:tab w:val="clear" w:pos="4513"/>
          <w:tab w:val="clear" w:pos="9026"/>
        </w:tabs>
        <w:ind w:left="720"/>
        <w:rPr>
          <w:b/>
          <w:sz w:val="22"/>
          <w:szCs w:val="22"/>
        </w:rPr>
      </w:pPr>
    </w:p>
    <w:p w14:paraId="5E604448" w14:textId="77777777" w:rsidR="00D249DB" w:rsidRPr="00D249DB" w:rsidRDefault="00D249DB" w:rsidP="00D249DB">
      <w:pPr>
        <w:pStyle w:val="Footer"/>
        <w:tabs>
          <w:tab w:val="clear" w:pos="4513"/>
          <w:tab w:val="clear" w:pos="9026"/>
        </w:tabs>
        <w:jc w:val="both"/>
        <w:rPr>
          <w:sz w:val="22"/>
          <w:szCs w:val="22"/>
        </w:rPr>
      </w:pPr>
      <w:r w:rsidRPr="00D249DB">
        <w:rPr>
          <w:sz w:val="22"/>
          <w:szCs w:val="22"/>
        </w:rPr>
        <w:t>Participants will be able to:</w:t>
      </w:r>
    </w:p>
    <w:p w14:paraId="2E2863FC" w14:textId="79A28888" w:rsidR="00D249DB" w:rsidRPr="00D249DB" w:rsidRDefault="00D249DB" w:rsidP="00D249DB">
      <w:pPr>
        <w:pStyle w:val="Footer"/>
        <w:numPr>
          <w:ilvl w:val="0"/>
          <w:numId w:val="8"/>
        </w:numPr>
        <w:tabs>
          <w:tab w:val="clear" w:pos="4513"/>
          <w:tab w:val="clear" w:pos="9026"/>
        </w:tabs>
        <w:rPr>
          <w:sz w:val="22"/>
          <w:szCs w:val="22"/>
        </w:rPr>
      </w:pPr>
      <w:r w:rsidRPr="00D249DB">
        <w:rPr>
          <w:sz w:val="22"/>
          <w:szCs w:val="22"/>
        </w:rPr>
        <w:t xml:space="preserve">Apply </w:t>
      </w:r>
      <w:r w:rsidR="00245150">
        <w:rPr>
          <w:sz w:val="22"/>
          <w:szCs w:val="22"/>
        </w:rPr>
        <w:t xml:space="preserve">theory and </w:t>
      </w:r>
      <w:r w:rsidRPr="00D249DB">
        <w:rPr>
          <w:sz w:val="22"/>
          <w:szCs w:val="22"/>
        </w:rPr>
        <w:t xml:space="preserve">evidence-based principles of </w:t>
      </w:r>
      <w:r w:rsidR="00245150">
        <w:rPr>
          <w:sz w:val="22"/>
          <w:szCs w:val="22"/>
        </w:rPr>
        <w:t xml:space="preserve">medical </w:t>
      </w:r>
      <w:r w:rsidRPr="00D249DB">
        <w:rPr>
          <w:sz w:val="22"/>
          <w:szCs w:val="22"/>
        </w:rPr>
        <w:t>education to the</w:t>
      </w:r>
      <w:r w:rsidR="00593EAA">
        <w:rPr>
          <w:sz w:val="22"/>
          <w:szCs w:val="22"/>
        </w:rPr>
        <w:t xml:space="preserve"> </w:t>
      </w:r>
      <w:r w:rsidRPr="00D249DB">
        <w:rPr>
          <w:sz w:val="22"/>
          <w:szCs w:val="22"/>
        </w:rPr>
        <w:t>design</w:t>
      </w:r>
      <w:r w:rsidR="00593EAA">
        <w:rPr>
          <w:sz w:val="22"/>
          <w:szCs w:val="22"/>
        </w:rPr>
        <w:t xml:space="preserve">, performance </w:t>
      </w:r>
      <w:r w:rsidRPr="00D249DB">
        <w:rPr>
          <w:sz w:val="22"/>
          <w:szCs w:val="22"/>
        </w:rPr>
        <w:t xml:space="preserve">and evaluation of </w:t>
      </w:r>
      <w:r w:rsidR="00593EAA">
        <w:rPr>
          <w:sz w:val="22"/>
          <w:szCs w:val="22"/>
        </w:rPr>
        <w:t xml:space="preserve">their </w:t>
      </w:r>
      <w:r w:rsidRPr="00D249DB">
        <w:rPr>
          <w:sz w:val="22"/>
          <w:szCs w:val="22"/>
        </w:rPr>
        <w:t>educational activities</w:t>
      </w:r>
      <w:r w:rsidR="00593EAA">
        <w:rPr>
          <w:sz w:val="22"/>
          <w:szCs w:val="22"/>
        </w:rPr>
        <w:t xml:space="preserve"> and roles</w:t>
      </w:r>
      <w:r w:rsidR="00D94C50">
        <w:rPr>
          <w:sz w:val="22"/>
          <w:szCs w:val="22"/>
        </w:rPr>
        <w:t>;</w:t>
      </w:r>
      <w:r w:rsidRPr="00D249DB">
        <w:rPr>
          <w:sz w:val="22"/>
          <w:szCs w:val="22"/>
        </w:rPr>
        <w:t xml:space="preserve"> </w:t>
      </w:r>
    </w:p>
    <w:p w14:paraId="5E908E9D" w14:textId="08316E54" w:rsidR="00D249DB" w:rsidRPr="00D249DB" w:rsidRDefault="00D249DB" w:rsidP="00D249DB">
      <w:pPr>
        <w:pStyle w:val="Footer"/>
        <w:numPr>
          <w:ilvl w:val="0"/>
          <w:numId w:val="8"/>
        </w:numPr>
        <w:tabs>
          <w:tab w:val="clear" w:pos="4513"/>
          <w:tab w:val="clear" w:pos="9026"/>
        </w:tabs>
        <w:rPr>
          <w:sz w:val="22"/>
          <w:szCs w:val="22"/>
        </w:rPr>
      </w:pPr>
      <w:r w:rsidRPr="00D249DB">
        <w:rPr>
          <w:sz w:val="22"/>
          <w:szCs w:val="22"/>
        </w:rPr>
        <w:t xml:space="preserve">Clarify </w:t>
      </w:r>
      <w:r w:rsidR="00593EAA">
        <w:rPr>
          <w:sz w:val="22"/>
          <w:szCs w:val="22"/>
        </w:rPr>
        <w:t xml:space="preserve">for themselves and </w:t>
      </w:r>
      <w:r w:rsidRPr="00D249DB">
        <w:rPr>
          <w:sz w:val="22"/>
          <w:szCs w:val="22"/>
        </w:rPr>
        <w:t>with learners the</w:t>
      </w:r>
      <w:r w:rsidR="00593EAA">
        <w:rPr>
          <w:sz w:val="22"/>
          <w:szCs w:val="22"/>
        </w:rPr>
        <w:t xml:space="preserve">ir respective </w:t>
      </w:r>
      <w:r w:rsidRPr="00D249DB">
        <w:rPr>
          <w:sz w:val="22"/>
          <w:szCs w:val="22"/>
        </w:rPr>
        <w:t xml:space="preserve">roles </w:t>
      </w:r>
      <w:r w:rsidR="00593EAA">
        <w:rPr>
          <w:sz w:val="22"/>
          <w:szCs w:val="22"/>
        </w:rPr>
        <w:t>within undergraduate and postgraduate teaching and training settings (e.g clinical teacher, tutor, clinical supervisor and educational supervisor) and undertake contracting/ex</w:t>
      </w:r>
      <w:r w:rsidR="00D94C50">
        <w:rPr>
          <w:sz w:val="22"/>
          <w:szCs w:val="22"/>
        </w:rPr>
        <w:t>pectation setting with learners;</w:t>
      </w:r>
      <w:r w:rsidR="00593EAA">
        <w:rPr>
          <w:sz w:val="22"/>
          <w:szCs w:val="22"/>
        </w:rPr>
        <w:t xml:space="preserve">    </w:t>
      </w:r>
      <w:r w:rsidRPr="00D249DB">
        <w:rPr>
          <w:sz w:val="22"/>
          <w:szCs w:val="22"/>
        </w:rPr>
        <w:t xml:space="preserve">  </w:t>
      </w:r>
    </w:p>
    <w:p w14:paraId="6ABC1598" w14:textId="6B623BB8" w:rsidR="00593EAA" w:rsidRDefault="00593EAA" w:rsidP="00D249DB">
      <w:pPr>
        <w:pStyle w:val="Footer"/>
        <w:numPr>
          <w:ilvl w:val="0"/>
          <w:numId w:val="8"/>
        </w:numPr>
        <w:tabs>
          <w:tab w:val="clear" w:pos="4513"/>
          <w:tab w:val="clear" w:pos="9026"/>
        </w:tabs>
        <w:rPr>
          <w:sz w:val="22"/>
          <w:szCs w:val="22"/>
        </w:rPr>
      </w:pPr>
      <w:r>
        <w:rPr>
          <w:sz w:val="22"/>
          <w:szCs w:val="22"/>
        </w:rPr>
        <w:t xml:space="preserve">Undertake </w:t>
      </w:r>
      <w:r w:rsidR="00737C1E">
        <w:rPr>
          <w:sz w:val="22"/>
          <w:szCs w:val="22"/>
        </w:rPr>
        <w:t xml:space="preserve">an </w:t>
      </w:r>
      <w:r>
        <w:rPr>
          <w:sz w:val="22"/>
          <w:szCs w:val="22"/>
        </w:rPr>
        <w:t xml:space="preserve">educational needs assessment </w:t>
      </w:r>
      <w:r w:rsidR="000E627B">
        <w:rPr>
          <w:sz w:val="22"/>
          <w:szCs w:val="22"/>
        </w:rPr>
        <w:t xml:space="preserve">or </w:t>
      </w:r>
      <w:r>
        <w:rPr>
          <w:sz w:val="22"/>
          <w:szCs w:val="22"/>
        </w:rPr>
        <w:t xml:space="preserve">appraisal and construct a Personal Development </w:t>
      </w:r>
      <w:r w:rsidR="000E627B">
        <w:rPr>
          <w:sz w:val="22"/>
          <w:szCs w:val="22"/>
        </w:rPr>
        <w:t xml:space="preserve">and Improvement </w:t>
      </w:r>
      <w:r>
        <w:rPr>
          <w:sz w:val="22"/>
          <w:szCs w:val="22"/>
        </w:rPr>
        <w:t xml:space="preserve">Plan and/or </w:t>
      </w:r>
      <w:r w:rsidR="000E627B">
        <w:rPr>
          <w:sz w:val="22"/>
          <w:szCs w:val="22"/>
        </w:rPr>
        <w:t xml:space="preserve">specific </w:t>
      </w:r>
      <w:r>
        <w:rPr>
          <w:sz w:val="22"/>
          <w:szCs w:val="22"/>
        </w:rPr>
        <w:t xml:space="preserve">teaching session plan that takes into consideration the </w:t>
      </w:r>
      <w:r w:rsidR="000E627B">
        <w:rPr>
          <w:sz w:val="22"/>
          <w:szCs w:val="22"/>
        </w:rPr>
        <w:t xml:space="preserve">curricular </w:t>
      </w:r>
      <w:r>
        <w:rPr>
          <w:sz w:val="22"/>
          <w:szCs w:val="22"/>
        </w:rPr>
        <w:t>and specific</w:t>
      </w:r>
      <w:r w:rsidR="000E627B">
        <w:rPr>
          <w:sz w:val="22"/>
          <w:szCs w:val="22"/>
        </w:rPr>
        <w:t xml:space="preserve"> goals and learning objectives of the learner, </w:t>
      </w:r>
      <w:r>
        <w:rPr>
          <w:sz w:val="22"/>
          <w:szCs w:val="22"/>
        </w:rPr>
        <w:t xml:space="preserve">including those </w:t>
      </w:r>
      <w:r w:rsidR="000E627B">
        <w:rPr>
          <w:sz w:val="22"/>
          <w:szCs w:val="22"/>
        </w:rPr>
        <w:t>in need of support</w:t>
      </w:r>
      <w:r w:rsidR="00D94C50">
        <w:rPr>
          <w:sz w:val="22"/>
          <w:szCs w:val="22"/>
        </w:rPr>
        <w:t>;</w:t>
      </w:r>
      <w:r w:rsidR="000E627B">
        <w:rPr>
          <w:sz w:val="22"/>
          <w:szCs w:val="22"/>
        </w:rPr>
        <w:t xml:space="preserve"> </w:t>
      </w:r>
    </w:p>
    <w:p w14:paraId="4C954C06" w14:textId="12759872" w:rsidR="00D249DB" w:rsidRDefault="00D249DB" w:rsidP="00D249DB">
      <w:pPr>
        <w:pStyle w:val="Footer"/>
        <w:numPr>
          <w:ilvl w:val="0"/>
          <w:numId w:val="8"/>
        </w:numPr>
        <w:tabs>
          <w:tab w:val="clear" w:pos="4513"/>
          <w:tab w:val="clear" w:pos="9026"/>
        </w:tabs>
        <w:rPr>
          <w:sz w:val="22"/>
          <w:szCs w:val="22"/>
        </w:rPr>
      </w:pPr>
      <w:r w:rsidRPr="00D249DB">
        <w:rPr>
          <w:sz w:val="22"/>
          <w:szCs w:val="22"/>
        </w:rPr>
        <w:t>Identify key features of</w:t>
      </w:r>
      <w:r w:rsidR="000E627B">
        <w:rPr>
          <w:sz w:val="22"/>
          <w:szCs w:val="22"/>
        </w:rPr>
        <w:t xml:space="preserve"> clinical teaching/training/educational supervision activities </w:t>
      </w:r>
      <w:r w:rsidRPr="00D249DB">
        <w:rPr>
          <w:sz w:val="22"/>
          <w:szCs w:val="22"/>
        </w:rPr>
        <w:t xml:space="preserve">connecting </w:t>
      </w:r>
      <w:r w:rsidR="000E627B">
        <w:rPr>
          <w:sz w:val="22"/>
          <w:szCs w:val="22"/>
        </w:rPr>
        <w:t xml:space="preserve">educational </w:t>
      </w:r>
      <w:r w:rsidRPr="00D249DB">
        <w:rPr>
          <w:sz w:val="22"/>
          <w:szCs w:val="22"/>
        </w:rPr>
        <w:t xml:space="preserve">theory </w:t>
      </w:r>
      <w:r w:rsidR="00737C1E">
        <w:rPr>
          <w:sz w:val="22"/>
          <w:szCs w:val="22"/>
        </w:rPr>
        <w:t xml:space="preserve">(e.g. self-directed learning, cognitive apprentice model of training) </w:t>
      </w:r>
      <w:r w:rsidR="000E627B">
        <w:rPr>
          <w:sz w:val="22"/>
          <w:szCs w:val="22"/>
        </w:rPr>
        <w:t xml:space="preserve">with </w:t>
      </w:r>
      <w:r w:rsidRPr="00D249DB">
        <w:rPr>
          <w:sz w:val="22"/>
          <w:szCs w:val="22"/>
        </w:rPr>
        <w:t>practice</w:t>
      </w:r>
      <w:r w:rsidR="000E627B">
        <w:rPr>
          <w:sz w:val="22"/>
          <w:szCs w:val="22"/>
        </w:rPr>
        <w:t xml:space="preserve"> (e.g. bedside teaching; </w:t>
      </w:r>
      <w:r w:rsidR="00821995">
        <w:rPr>
          <w:sz w:val="22"/>
          <w:szCs w:val="22"/>
        </w:rPr>
        <w:t>small group</w:t>
      </w:r>
      <w:r w:rsidR="000E627B">
        <w:rPr>
          <w:sz w:val="22"/>
          <w:szCs w:val="22"/>
        </w:rPr>
        <w:t xml:space="preserve"> teaching; clinical and educational supervision </w:t>
      </w:r>
      <w:r w:rsidR="00737C1E">
        <w:rPr>
          <w:sz w:val="22"/>
          <w:szCs w:val="22"/>
        </w:rPr>
        <w:t>activities</w:t>
      </w:r>
      <w:r w:rsidR="000E627B">
        <w:rPr>
          <w:sz w:val="22"/>
          <w:szCs w:val="22"/>
        </w:rPr>
        <w:t>)</w:t>
      </w:r>
      <w:r w:rsidR="00D94C50">
        <w:rPr>
          <w:sz w:val="22"/>
          <w:szCs w:val="22"/>
        </w:rPr>
        <w:t>;</w:t>
      </w:r>
    </w:p>
    <w:p w14:paraId="169259EC" w14:textId="168034ED" w:rsidR="00D249DB" w:rsidRPr="00D249DB" w:rsidRDefault="00D249DB" w:rsidP="00D249DB">
      <w:pPr>
        <w:pStyle w:val="Footer"/>
        <w:numPr>
          <w:ilvl w:val="0"/>
          <w:numId w:val="8"/>
        </w:numPr>
        <w:tabs>
          <w:tab w:val="clear" w:pos="4513"/>
          <w:tab w:val="clear" w:pos="9026"/>
        </w:tabs>
        <w:rPr>
          <w:sz w:val="22"/>
          <w:szCs w:val="22"/>
        </w:rPr>
      </w:pPr>
      <w:r w:rsidRPr="00D249DB">
        <w:rPr>
          <w:sz w:val="22"/>
          <w:szCs w:val="22"/>
        </w:rPr>
        <w:t>Appreciate the features of effective feedback</w:t>
      </w:r>
      <w:r w:rsidR="00737C1E">
        <w:rPr>
          <w:sz w:val="22"/>
          <w:szCs w:val="22"/>
        </w:rPr>
        <w:t xml:space="preserve"> as part of formative assessment, </w:t>
      </w:r>
      <w:r w:rsidRPr="00D249DB">
        <w:rPr>
          <w:sz w:val="22"/>
          <w:szCs w:val="22"/>
        </w:rPr>
        <w:t xml:space="preserve"> strategies for overcoming typical problems with feedback</w:t>
      </w:r>
      <w:r w:rsidR="00737C1E">
        <w:rPr>
          <w:sz w:val="22"/>
          <w:szCs w:val="22"/>
        </w:rPr>
        <w:t xml:space="preserve"> and for the construction of effective action o</w:t>
      </w:r>
      <w:r w:rsidR="00D94C50">
        <w:rPr>
          <w:sz w:val="22"/>
          <w:szCs w:val="22"/>
        </w:rPr>
        <w:t>r performance improvement plans;</w:t>
      </w:r>
      <w:r w:rsidR="00737C1E">
        <w:rPr>
          <w:sz w:val="22"/>
          <w:szCs w:val="22"/>
        </w:rPr>
        <w:t xml:space="preserve"> </w:t>
      </w:r>
    </w:p>
    <w:p w14:paraId="0790811D" w14:textId="4F7B25B0" w:rsidR="00D249DB" w:rsidRPr="00D249DB" w:rsidRDefault="00D249DB" w:rsidP="00D249DB">
      <w:pPr>
        <w:pStyle w:val="Footer"/>
        <w:numPr>
          <w:ilvl w:val="0"/>
          <w:numId w:val="8"/>
        </w:numPr>
        <w:tabs>
          <w:tab w:val="clear" w:pos="4513"/>
          <w:tab w:val="clear" w:pos="9026"/>
        </w:tabs>
        <w:rPr>
          <w:sz w:val="22"/>
          <w:szCs w:val="22"/>
        </w:rPr>
      </w:pPr>
      <w:r w:rsidRPr="00D249DB">
        <w:rPr>
          <w:sz w:val="22"/>
          <w:szCs w:val="22"/>
        </w:rPr>
        <w:t xml:space="preserve">Choose an appropriate way to evaluate their own </w:t>
      </w:r>
      <w:r w:rsidR="00737C1E">
        <w:rPr>
          <w:sz w:val="22"/>
          <w:szCs w:val="22"/>
        </w:rPr>
        <w:t xml:space="preserve">performance across </w:t>
      </w:r>
      <w:r w:rsidRPr="00D249DB">
        <w:rPr>
          <w:sz w:val="22"/>
          <w:szCs w:val="22"/>
        </w:rPr>
        <w:t xml:space="preserve">teaching </w:t>
      </w:r>
      <w:r w:rsidR="00737C1E">
        <w:rPr>
          <w:sz w:val="22"/>
          <w:szCs w:val="22"/>
        </w:rPr>
        <w:t>and/or clinical and educational supervision activities</w:t>
      </w:r>
      <w:r w:rsidR="00D94C50">
        <w:rPr>
          <w:sz w:val="22"/>
          <w:szCs w:val="22"/>
        </w:rPr>
        <w:t>;</w:t>
      </w:r>
    </w:p>
    <w:p w14:paraId="4DB5E8DC" w14:textId="4261B69E" w:rsidR="00D249DB" w:rsidRPr="00D249DB" w:rsidRDefault="00D249DB" w:rsidP="00D249DB">
      <w:pPr>
        <w:pStyle w:val="Footer"/>
        <w:numPr>
          <w:ilvl w:val="0"/>
          <w:numId w:val="8"/>
        </w:numPr>
        <w:tabs>
          <w:tab w:val="clear" w:pos="4513"/>
          <w:tab w:val="clear" w:pos="9026"/>
        </w:tabs>
        <w:rPr>
          <w:sz w:val="22"/>
          <w:szCs w:val="22"/>
        </w:rPr>
      </w:pPr>
      <w:r w:rsidRPr="00D249DB">
        <w:rPr>
          <w:sz w:val="22"/>
          <w:szCs w:val="22"/>
        </w:rPr>
        <w:t>Plan the activities that will underpin a portfolio toward a teaching qualification</w:t>
      </w:r>
      <w:r w:rsidR="00D94C50">
        <w:rPr>
          <w:sz w:val="22"/>
          <w:szCs w:val="22"/>
        </w:rPr>
        <w:t>.</w:t>
      </w:r>
    </w:p>
    <w:p w14:paraId="56B32A05" w14:textId="77777777" w:rsidR="009D0916" w:rsidRDefault="009D0916" w:rsidP="00F10405">
      <w:pPr>
        <w:pStyle w:val="Footer"/>
        <w:tabs>
          <w:tab w:val="clear" w:pos="4513"/>
          <w:tab w:val="clear" w:pos="9026"/>
        </w:tabs>
        <w:rPr>
          <w:b/>
          <w:sz w:val="22"/>
          <w:szCs w:val="22"/>
        </w:rPr>
      </w:pPr>
    </w:p>
    <w:p w14:paraId="24BBDFE7" w14:textId="77777777" w:rsidR="00802C0D" w:rsidRDefault="00802C0D" w:rsidP="00F10405">
      <w:pPr>
        <w:pStyle w:val="Footer"/>
        <w:tabs>
          <w:tab w:val="clear" w:pos="4513"/>
          <w:tab w:val="clear" w:pos="9026"/>
        </w:tabs>
        <w:rPr>
          <w:b/>
          <w:sz w:val="22"/>
          <w:szCs w:val="22"/>
        </w:rPr>
      </w:pPr>
    </w:p>
    <w:p w14:paraId="4705027C" w14:textId="77777777" w:rsidR="00802C0D" w:rsidRDefault="00802C0D" w:rsidP="00F10405">
      <w:pPr>
        <w:pStyle w:val="Footer"/>
        <w:tabs>
          <w:tab w:val="clear" w:pos="4513"/>
          <w:tab w:val="clear" w:pos="9026"/>
        </w:tabs>
        <w:rPr>
          <w:b/>
          <w:sz w:val="22"/>
          <w:szCs w:val="22"/>
        </w:rPr>
      </w:pPr>
    </w:p>
    <w:p w14:paraId="6B3A43AA" w14:textId="77777777" w:rsidR="00802C0D" w:rsidRDefault="00802C0D" w:rsidP="00F10405">
      <w:pPr>
        <w:pStyle w:val="Footer"/>
        <w:tabs>
          <w:tab w:val="clear" w:pos="4513"/>
          <w:tab w:val="clear" w:pos="9026"/>
        </w:tabs>
        <w:rPr>
          <w:b/>
          <w:sz w:val="22"/>
          <w:szCs w:val="22"/>
        </w:rPr>
      </w:pPr>
    </w:p>
    <w:p w14:paraId="325FE373" w14:textId="6C324D69" w:rsidR="00F10405" w:rsidRDefault="009D0916" w:rsidP="00F10405">
      <w:pPr>
        <w:pStyle w:val="Footer"/>
        <w:tabs>
          <w:tab w:val="clear" w:pos="4513"/>
          <w:tab w:val="clear" w:pos="9026"/>
        </w:tabs>
        <w:rPr>
          <w:sz w:val="22"/>
          <w:szCs w:val="22"/>
        </w:rPr>
      </w:pPr>
      <w:r>
        <w:rPr>
          <w:b/>
          <w:sz w:val="22"/>
          <w:szCs w:val="22"/>
        </w:rPr>
        <w:t xml:space="preserve">Core </w:t>
      </w:r>
      <w:r w:rsidR="002F2688" w:rsidRPr="002F2688">
        <w:rPr>
          <w:b/>
          <w:sz w:val="22"/>
          <w:szCs w:val="22"/>
        </w:rPr>
        <w:t>Programme</w:t>
      </w:r>
      <w:r w:rsidR="002F2688">
        <w:rPr>
          <w:sz w:val="22"/>
          <w:szCs w:val="22"/>
        </w:rPr>
        <w:t>:</w:t>
      </w:r>
      <w:r w:rsidR="000D15F6">
        <w:rPr>
          <w:sz w:val="22"/>
          <w:szCs w:val="22"/>
        </w:rPr>
        <w:t xml:space="preserve"> (Meets TV HEE </w:t>
      </w:r>
      <w:r w:rsidR="00802C0D">
        <w:rPr>
          <w:sz w:val="22"/>
          <w:szCs w:val="22"/>
        </w:rPr>
        <w:t xml:space="preserve">ES </w:t>
      </w:r>
      <w:r w:rsidR="000D15F6">
        <w:rPr>
          <w:sz w:val="22"/>
          <w:szCs w:val="22"/>
        </w:rPr>
        <w:t>course requirements)</w:t>
      </w:r>
    </w:p>
    <w:p w14:paraId="23A58041" w14:textId="77777777" w:rsidR="002F2688" w:rsidRDefault="002F2688" w:rsidP="00F10405">
      <w:pPr>
        <w:pStyle w:val="Footer"/>
        <w:tabs>
          <w:tab w:val="clear" w:pos="4513"/>
          <w:tab w:val="clear" w:pos="9026"/>
        </w:tabs>
        <w:rPr>
          <w:sz w:val="22"/>
          <w:szCs w:val="22"/>
        </w:rPr>
      </w:pPr>
    </w:p>
    <w:p w14:paraId="1F361069" w14:textId="77777777" w:rsidR="002F2688" w:rsidRDefault="002F2688" w:rsidP="00F10405">
      <w:pPr>
        <w:pStyle w:val="Footer"/>
        <w:tabs>
          <w:tab w:val="clear" w:pos="4513"/>
          <w:tab w:val="clear" w:pos="9026"/>
        </w:tabs>
        <w:rPr>
          <w:sz w:val="22"/>
          <w:szCs w:val="22"/>
        </w:rPr>
      </w:pPr>
      <w:r>
        <w:rPr>
          <w:sz w:val="22"/>
          <w:szCs w:val="22"/>
        </w:rPr>
        <w:t xml:space="preserve">9.30  </w:t>
      </w:r>
      <w:r>
        <w:rPr>
          <w:sz w:val="22"/>
          <w:szCs w:val="22"/>
        </w:rPr>
        <w:tab/>
        <w:t>Introductions</w:t>
      </w:r>
    </w:p>
    <w:p w14:paraId="78205AF7" w14:textId="77777777" w:rsidR="002F2688" w:rsidRDefault="002F2688" w:rsidP="00F10405">
      <w:pPr>
        <w:pStyle w:val="Footer"/>
        <w:tabs>
          <w:tab w:val="clear" w:pos="4513"/>
          <w:tab w:val="clear" w:pos="9026"/>
        </w:tabs>
        <w:rPr>
          <w:sz w:val="22"/>
          <w:szCs w:val="22"/>
        </w:rPr>
      </w:pPr>
    </w:p>
    <w:p w14:paraId="0C4EB93C" w14:textId="77777777" w:rsidR="002F2688" w:rsidRDefault="002F2688" w:rsidP="00F10405">
      <w:pPr>
        <w:pStyle w:val="Footer"/>
        <w:tabs>
          <w:tab w:val="clear" w:pos="4513"/>
          <w:tab w:val="clear" w:pos="9026"/>
        </w:tabs>
        <w:rPr>
          <w:sz w:val="22"/>
          <w:szCs w:val="22"/>
        </w:rPr>
      </w:pPr>
      <w:r>
        <w:rPr>
          <w:sz w:val="22"/>
          <w:szCs w:val="22"/>
        </w:rPr>
        <w:t xml:space="preserve">9.45 </w:t>
      </w:r>
      <w:r>
        <w:rPr>
          <w:sz w:val="22"/>
          <w:szCs w:val="22"/>
        </w:rPr>
        <w:tab/>
        <w:t>Evidence-based principles of learning</w:t>
      </w:r>
    </w:p>
    <w:p w14:paraId="4324DDE1" w14:textId="77777777" w:rsidR="002F2688" w:rsidRDefault="002F2688" w:rsidP="00F10405">
      <w:pPr>
        <w:pStyle w:val="Footer"/>
        <w:tabs>
          <w:tab w:val="clear" w:pos="4513"/>
          <w:tab w:val="clear" w:pos="9026"/>
        </w:tabs>
        <w:rPr>
          <w:sz w:val="22"/>
          <w:szCs w:val="22"/>
        </w:rPr>
      </w:pPr>
    </w:p>
    <w:p w14:paraId="7860EB95" w14:textId="0A3C70AC" w:rsidR="009D0916" w:rsidRDefault="009D0916" w:rsidP="00F10405">
      <w:pPr>
        <w:pStyle w:val="Footer"/>
        <w:tabs>
          <w:tab w:val="clear" w:pos="4513"/>
          <w:tab w:val="clear" w:pos="9026"/>
        </w:tabs>
        <w:rPr>
          <w:sz w:val="22"/>
          <w:szCs w:val="22"/>
        </w:rPr>
      </w:pPr>
      <w:r>
        <w:rPr>
          <w:sz w:val="22"/>
          <w:szCs w:val="22"/>
        </w:rPr>
        <w:t>1</w:t>
      </w:r>
      <w:r w:rsidR="00F67F73">
        <w:rPr>
          <w:sz w:val="22"/>
          <w:szCs w:val="22"/>
        </w:rPr>
        <w:t>0</w:t>
      </w:r>
      <w:r>
        <w:rPr>
          <w:sz w:val="22"/>
          <w:szCs w:val="22"/>
        </w:rPr>
        <w:t>.</w:t>
      </w:r>
      <w:r w:rsidR="00F67F73">
        <w:rPr>
          <w:sz w:val="22"/>
          <w:szCs w:val="22"/>
        </w:rPr>
        <w:t>45</w:t>
      </w:r>
      <w:r>
        <w:rPr>
          <w:sz w:val="22"/>
          <w:szCs w:val="22"/>
        </w:rPr>
        <w:tab/>
        <w:t xml:space="preserve"> </w:t>
      </w:r>
      <w:r w:rsidRPr="009D0916">
        <w:rPr>
          <w:i/>
          <w:sz w:val="22"/>
          <w:szCs w:val="22"/>
        </w:rPr>
        <w:t>Break</w:t>
      </w:r>
    </w:p>
    <w:p w14:paraId="393AB415" w14:textId="77777777" w:rsidR="009D0916" w:rsidRDefault="009D0916" w:rsidP="00F10405">
      <w:pPr>
        <w:pStyle w:val="Footer"/>
        <w:tabs>
          <w:tab w:val="clear" w:pos="4513"/>
          <w:tab w:val="clear" w:pos="9026"/>
        </w:tabs>
        <w:rPr>
          <w:sz w:val="22"/>
          <w:szCs w:val="22"/>
        </w:rPr>
      </w:pPr>
    </w:p>
    <w:p w14:paraId="42B78BE9" w14:textId="77777777" w:rsidR="00BA44A0" w:rsidRDefault="009D0916" w:rsidP="00F10405">
      <w:pPr>
        <w:pStyle w:val="Footer"/>
        <w:tabs>
          <w:tab w:val="clear" w:pos="4513"/>
          <w:tab w:val="clear" w:pos="9026"/>
        </w:tabs>
        <w:rPr>
          <w:sz w:val="22"/>
          <w:szCs w:val="22"/>
        </w:rPr>
      </w:pPr>
      <w:r>
        <w:rPr>
          <w:sz w:val="22"/>
          <w:szCs w:val="22"/>
        </w:rPr>
        <w:t>11.</w:t>
      </w:r>
      <w:r w:rsidR="00F67F73">
        <w:rPr>
          <w:sz w:val="22"/>
          <w:szCs w:val="22"/>
        </w:rPr>
        <w:t>00</w:t>
      </w:r>
      <w:r w:rsidR="002F2688">
        <w:rPr>
          <w:sz w:val="22"/>
          <w:szCs w:val="22"/>
        </w:rPr>
        <w:tab/>
      </w:r>
      <w:r w:rsidR="00BA44A0">
        <w:rPr>
          <w:sz w:val="22"/>
          <w:szCs w:val="22"/>
        </w:rPr>
        <w:t xml:space="preserve">First Meeting with Learner </w:t>
      </w:r>
    </w:p>
    <w:p w14:paraId="1C1B5456" w14:textId="651DC911" w:rsidR="002F2688" w:rsidRDefault="0026265A" w:rsidP="00BA44A0">
      <w:pPr>
        <w:pStyle w:val="Footer"/>
        <w:tabs>
          <w:tab w:val="clear" w:pos="4513"/>
          <w:tab w:val="clear" w:pos="9026"/>
        </w:tabs>
        <w:ind w:firstLine="720"/>
        <w:rPr>
          <w:sz w:val="22"/>
          <w:szCs w:val="22"/>
        </w:rPr>
      </w:pPr>
      <w:r>
        <w:rPr>
          <w:sz w:val="22"/>
          <w:szCs w:val="22"/>
        </w:rPr>
        <w:t>Setting e</w:t>
      </w:r>
      <w:r w:rsidR="009D0916" w:rsidRPr="009D0916">
        <w:rPr>
          <w:sz w:val="22"/>
          <w:szCs w:val="22"/>
        </w:rPr>
        <w:t>xpectations</w:t>
      </w:r>
      <w:r w:rsidR="009D0916">
        <w:rPr>
          <w:sz w:val="22"/>
          <w:szCs w:val="22"/>
        </w:rPr>
        <w:t xml:space="preserve"> </w:t>
      </w:r>
      <w:r w:rsidR="00F67F73">
        <w:rPr>
          <w:sz w:val="22"/>
          <w:szCs w:val="22"/>
        </w:rPr>
        <w:t xml:space="preserve">(“contracting”) and defining roles and standards </w:t>
      </w:r>
    </w:p>
    <w:p w14:paraId="464868CF" w14:textId="0D4F8147" w:rsidR="00F67F73" w:rsidRDefault="00F67F73" w:rsidP="00BA44A0">
      <w:pPr>
        <w:pStyle w:val="Footer"/>
        <w:tabs>
          <w:tab w:val="clear" w:pos="4513"/>
          <w:tab w:val="clear" w:pos="9026"/>
        </w:tabs>
        <w:ind w:firstLine="720"/>
        <w:rPr>
          <w:sz w:val="22"/>
          <w:szCs w:val="22"/>
        </w:rPr>
      </w:pPr>
      <w:r>
        <w:rPr>
          <w:sz w:val="22"/>
          <w:szCs w:val="22"/>
        </w:rPr>
        <w:t>Educational appraisal and</w:t>
      </w:r>
      <w:r w:rsidR="00B06B04">
        <w:rPr>
          <w:sz w:val="22"/>
          <w:szCs w:val="22"/>
        </w:rPr>
        <w:t xml:space="preserve"> learner-centred </w:t>
      </w:r>
      <w:r>
        <w:rPr>
          <w:sz w:val="22"/>
          <w:szCs w:val="22"/>
        </w:rPr>
        <w:t>PDP</w:t>
      </w:r>
      <w:r w:rsidR="00BA44A0">
        <w:rPr>
          <w:sz w:val="22"/>
          <w:szCs w:val="22"/>
        </w:rPr>
        <w:t xml:space="preserve"> design</w:t>
      </w:r>
    </w:p>
    <w:p w14:paraId="4A1CA3FC" w14:textId="77777777" w:rsidR="004E7610" w:rsidRDefault="004E7610" w:rsidP="00F10405">
      <w:pPr>
        <w:pStyle w:val="Footer"/>
        <w:tabs>
          <w:tab w:val="clear" w:pos="4513"/>
          <w:tab w:val="clear" w:pos="9026"/>
        </w:tabs>
        <w:rPr>
          <w:sz w:val="22"/>
          <w:szCs w:val="22"/>
        </w:rPr>
      </w:pPr>
    </w:p>
    <w:p w14:paraId="0262D4D9" w14:textId="4EA7FBB9" w:rsidR="00814EAA" w:rsidRDefault="0026265A" w:rsidP="00F10405">
      <w:pPr>
        <w:pStyle w:val="Footer"/>
        <w:tabs>
          <w:tab w:val="clear" w:pos="4513"/>
          <w:tab w:val="clear" w:pos="9026"/>
        </w:tabs>
        <w:rPr>
          <w:sz w:val="22"/>
          <w:szCs w:val="22"/>
        </w:rPr>
      </w:pPr>
      <w:r>
        <w:rPr>
          <w:sz w:val="22"/>
          <w:szCs w:val="22"/>
        </w:rPr>
        <w:t>12.</w:t>
      </w:r>
      <w:r w:rsidR="00BA44A0">
        <w:rPr>
          <w:sz w:val="22"/>
          <w:szCs w:val="22"/>
        </w:rPr>
        <w:t>1</w:t>
      </w:r>
      <w:r w:rsidR="00F67F73">
        <w:rPr>
          <w:sz w:val="22"/>
          <w:szCs w:val="22"/>
        </w:rPr>
        <w:t>5</w:t>
      </w:r>
      <w:r w:rsidR="004E7610">
        <w:rPr>
          <w:sz w:val="22"/>
          <w:szCs w:val="22"/>
        </w:rPr>
        <w:tab/>
      </w:r>
      <w:r w:rsidR="00814EAA" w:rsidRPr="005B1AA2">
        <w:rPr>
          <w:i/>
          <w:sz w:val="22"/>
          <w:szCs w:val="22"/>
        </w:rPr>
        <w:t>Lunch</w:t>
      </w:r>
    </w:p>
    <w:p w14:paraId="307A10D4" w14:textId="35E23257" w:rsidR="00B06B04" w:rsidRDefault="00B06B04">
      <w:pPr>
        <w:spacing w:after="0"/>
        <w:rPr>
          <w:szCs w:val="22"/>
        </w:rPr>
      </w:pPr>
      <w:r>
        <w:rPr>
          <w:szCs w:val="22"/>
        </w:rPr>
        <w:br w:type="page"/>
      </w:r>
    </w:p>
    <w:p w14:paraId="41B210F7" w14:textId="77777777" w:rsidR="00814EAA" w:rsidRDefault="00814EAA" w:rsidP="00F10405">
      <w:pPr>
        <w:pStyle w:val="Footer"/>
        <w:tabs>
          <w:tab w:val="clear" w:pos="4513"/>
          <w:tab w:val="clear" w:pos="9026"/>
        </w:tabs>
        <w:rPr>
          <w:sz w:val="22"/>
          <w:szCs w:val="22"/>
        </w:rPr>
      </w:pPr>
    </w:p>
    <w:p w14:paraId="790918DA" w14:textId="4F189ECD" w:rsidR="00802C0D" w:rsidRDefault="00802C0D" w:rsidP="005711FB">
      <w:pPr>
        <w:spacing w:after="0"/>
        <w:rPr>
          <w:szCs w:val="22"/>
        </w:rPr>
      </w:pPr>
      <w:r>
        <w:rPr>
          <w:b/>
          <w:szCs w:val="22"/>
        </w:rPr>
        <w:t xml:space="preserve">Core </w:t>
      </w:r>
      <w:r w:rsidRPr="002F2688">
        <w:rPr>
          <w:b/>
          <w:szCs w:val="22"/>
        </w:rPr>
        <w:t>Programme</w:t>
      </w:r>
      <w:r>
        <w:rPr>
          <w:szCs w:val="22"/>
        </w:rPr>
        <w:t xml:space="preserve"> </w:t>
      </w:r>
      <w:r w:rsidRPr="00802C0D">
        <w:rPr>
          <w:b/>
          <w:szCs w:val="22"/>
        </w:rPr>
        <w:t>cont.</w:t>
      </w:r>
      <w:r>
        <w:rPr>
          <w:szCs w:val="22"/>
        </w:rPr>
        <w:t xml:space="preserve"> </w:t>
      </w:r>
    </w:p>
    <w:p w14:paraId="5582EBDB" w14:textId="126C673C" w:rsidR="004E7610" w:rsidRDefault="00BA44A0" w:rsidP="00BA44A0">
      <w:pPr>
        <w:pStyle w:val="Footer"/>
        <w:tabs>
          <w:tab w:val="clear" w:pos="4513"/>
          <w:tab w:val="clear" w:pos="9026"/>
        </w:tabs>
        <w:rPr>
          <w:sz w:val="22"/>
          <w:szCs w:val="22"/>
        </w:rPr>
      </w:pPr>
      <w:r>
        <w:rPr>
          <w:sz w:val="22"/>
          <w:szCs w:val="22"/>
        </w:rPr>
        <w:t>1</w:t>
      </w:r>
      <w:r w:rsidR="00B06B04">
        <w:rPr>
          <w:sz w:val="22"/>
          <w:szCs w:val="22"/>
        </w:rPr>
        <w:t>2.45</w:t>
      </w:r>
      <w:r>
        <w:rPr>
          <w:sz w:val="22"/>
          <w:szCs w:val="22"/>
        </w:rPr>
        <w:t xml:space="preserve">   Designing a Clinical Teaching Session (incl., PIP)</w:t>
      </w:r>
    </w:p>
    <w:p w14:paraId="1F951253" w14:textId="77777777" w:rsidR="00BA44A0" w:rsidRDefault="00BA44A0" w:rsidP="00BA44A0">
      <w:pPr>
        <w:pStyle w:val="Footer"/>
        <w:tabs>
          <w:tab w:val="clear" w:pos="4513"/>
          <w:tab w:val="clear" w:pos="9026"/>
        </w:tabs>
        <w:ind w:left="675"/>
        <w:rPr>
          <w:sz w:val="22"/>
          <w:szCs w:val="22"/>
        </w:rPr>
      </w:pPr>
    </w:p>
    <w:p w14:paraId="1A9F1F9B" w14:textId="2554BB9C" w:rsidR="002F2688" w:rsidRDefault="0026265A" w:rsidP="00F10405">
      <w:pPr>
        <w:pStyle w:val="Footer"/>
        <w:tabs>
          <w:tab w:val="clear" w:pos="4513"/>
          <w:tab w:val="clear" w:pos="9026"/>
        </w:tabs>
        <w:rPr>
          <w:sz w:val="22"/>
          <w:szCs w:val="22"/>
        </w:rPr>
      </w:pPr>
      <w:r>
        <w:rPr>
          <w:sz w:val="22"/>
          <w:szCs w:val="22"/>
        </w:rPr>
        <w:t>2.</w:t>
      </w:r>
      <w:r w:rsidR="00814EAA">
        <w:rPr>
          <w:sz w:val="22"/>
          <w:szCs w:val="22"/>
        </w:rPr>
        <w:t>3</w:t>
      </w:r>
      <w:r>
        <w:rPr>
          <w:sz w:val="22"/>
          <w:szCs w:val="22"/>
        </w:rPr>
        <w:t>0</w:t>
      </w:r>
      <w:r w:rsidR="004E7610">
        <w:rPr>
          <w:sz w:val="22"/>
          <w:szCs w:val="22"/>
        </w:rPr>
        <w:tab/>
      </w:r>
      <w:r w:rsidR="00B06B04" w:rsidRPr="00423B04">
        <w:rPr>
          <w:i/>
          <w:sz w:val="22"/>
          <w:szCs w:val="22"/>
        </w:rPr>
        <w:t xml:space="preserve">Break </w:t>
      </w:r>
    </w:p>
    <w:p w14:paraId="452239B7" w14:textId="77777777" w:rsidR="00B06B04" w:rsidRDefault="00B06B04" w:rsidP="00F10405">
      <w:pPr>
        <w:pStyle w:val="Footer"/>
        <w:tabs>
          <w:tab w:val="clear" w:pos="4513"/>
          <w:tab w:val="clear" w:pos="9026"/>
        </w:tabs>
        <w:rPr>
          <w:sz w:val="22"/>
          <w:szCs w:val="22"/>
        </w:rPr>
      </w:pPr>
    </w:p>
    <w:p w14:paraId="6C203461" w14:textId="2F42B417" w:rsidR="00814EAA" w:rsidRDefault="00B06B04" w:rsidP="00F10405">
      <w:pPr>
        <w:pStyle w:val="Footer"/>
        <w:tabs>
          <w:tab w:val="clear" w:pos="4513"/>
          <w:tab w:val="clear" w:pos="9026"/>
        </w:tabs>
        <w:rPr>
          <w:sz w:val="22"/>
          <w:szCs w:val="22"/>
        </w:rPr>
      </w:pPr>
      <w:r>
        <w:rPr>
          <w:sz w:val="22"/>
          <w:szCs w:val="22"/>
        </w:rPr>
        <w:t xml:space="preserve">2.45 </w:t>
      </w:r>
      <w:r w:rsidR="0091306C">
        <w:rPr>
          <w:sz w:val="22"/>
          <w:szCs w:val="22"/>
        </w:rPr>
        <w:t xml:space="preserve">  </w:t>
      </w:r>
      <w:r w:rsidR="0091306C">
        <w:rPr>
          <w:sz w:val="22"/>
          <w:szCs w:val="22"/>
        </w:rPr>
        <w:tab/>
      </w:r>
      <w:r>
        <w:rPr>
          <w:sz w:val="22"/>
          <w:szCs w:val="22"/>
        </w:rPr>
        <w:t>Giving good feedback (“formative assessment for action planning”)</w:t>
      </w:r>
    </w:p>
    <w:p w14:paraId="0297346D" w14:textId="77777777" w:rsidR="00814EAA" w:rsidRDefault="00814EAA" w:rsidP="00F10405">
      <w:pPr>
        <w:pStyle w:val="Footer"/>
        <w:tabs>
          <w:tab w:val="clear" w:pos="4513"/>
          <w:tab w:val="clear" w:pos="9026"/>
        </w:tabs>
        <w:rPr>
          <w:sz w:val="22"/>
          <w:szCs w:val="22"/>
        </w:rPr>
      </w:pPr>
    </w:p>
    <w:p w14:paraId="4F521404" w14:textId="643B8868" w:rsidR="0091306C" w:rsidRDefault="00814EAA" w:rsidP="00F10405">
      <w:pPr>
        <w:pStyle w:val="Footer"/>
        <w:tabs>
          <w:tab w:val="clear" w:pos="4513"/>
          <w:tab w:val="clear" w:pos="9026"/>
        </w:tabs>
        <w:rPr>
          <w:sz w:val="22"/>
          <w:szCs w:val="22"/>
        </w:rPr>
      </w:pPr>
      <w:r>
        <w:rPr>
          <w:sz w:val="22"/>
          <w:szCs w:val="22"/>
        </w:rPr>
        <w:t xml:space="preserve">3.30     </w:t>
      </w:r>
      <w:r w:rsidR="0091306C">
        <w:rPr>
          <w:sz w:val="22"/>
          <w:szCs w:val="22"/>
        </w:rPr>
        <w:t xml:space="preserve">Evaluating your </w:t>
      </w:r>
      <w:r>
        <w:rPr>
          <w:sz w:val="22"/>
          <w:szCs w:val="22"/>
        </w:rPr>
        <w:t xml:space="preserve">performance as a </w:t>
      </w:r>
      <w:r w:rsidR="00B06B04">
        <w:rPr>
          <w:sz w:val="22"/>
          <w:szCs w:val="22"/>
        </w:rPr>
        <w:t>medical educator</w:t>
      </w:r>
    </w:p>
    <w:p w14:paraId="4E9B73F5" w14:textId="77777777" w:rsidR="004E7610" w:rsidRDefault="004E7610" w:rsidP="00F10405">
      <w:pPr>
        <w:pStyle w:val="Footer"/>
        <w:tabs>
          <w:tab w:val="clear" w:pos="4513"/>
          <w:tab w:val="clear" w:pos="9026"/>
        </w:tabs>
        <w:rPr>
          <w:sz w:val="22"/>
          <w:szCs w:val="22"/>
        </w:rPr>
      </w:pPr>
    </w:p>
    <w:p w14:paraId="3CBC57EB" w14:textId="10AF9264" w:rsidR="0091306C" w:rsidRDefault="004E7610" w:rsidP="00F10405">
      <w:pPr>
        <w:pStyle w:val="Footer"/>
        <w:tabs>
          <w:tab w:val="clear" w:pos="4513"/>
          <w:tab w:val="clear" w:pos="9026"/>
        </w:tabs>
        <w:rPr>
          <w:sz w:val="22"/>
          <w:szCs w:val="22"/>
        </w:rPr>
      </w:pPr>
      <w:r>
        <w:rPr>
          <w:sz w:val="22"/>
          <w:szCs w:val="22"/>
        </w:rPr>
        <w:t>3.</w:t>
      </w:r>
      <w:r w:rsidR="00814EAA">
        <w:rPr>
          <w:sz w:val="22"/>
          <w:szCs w:val="22"/>
        </w:rPr>
        <w:t>45</w:t>
      </w:r>
      <w:r>
        <w:rPr>
          <w:sz w:val="22"/>
          <w:szCs w:val="22"/>
        </w:rPr>
        <w:tab/>
      </w:r>
      <w:r w:rsidR="0091306C">
        <w:rPr>
          <w:sz w:val="22"/>
          <w:szCs w:val="22"/>
        </w:rPr>
        <w:t>Putting it all together toward a university level teaching credential: writing a portfolio</w:t>
      </w:r>
    </w:p>
    <w:p w14:paraId="2085AB03" w14:textId="77777777" w:rsidR="0091306C" w:rsidRDefault="0091306C" w:rsidP="00F10405">
      <w:pPr>
        <w:pStyle w:val="Footer"/>
        <w:tabs>
          <w:tab w:val="clear" w:pos="4513"/>
          <w:tab w:val="clear" w:pos="9026"/>
        </w:tabs>
        <w:rPr>
          <w:sz w:val="22"/>
          <w:szCs w:val="22"/>
        </w:rPr>
      </w:pPr>
    </w:p>
    <w:p w14:paraId="42FE675C" w14:textId="77777777" w:rsidR="0091306C" w:rsidRDefault="004E7610" w:rsidP="00F10405">
      <w:pPr>
        <w:pStyle w:val="Footer"/>
        <w:tabs>
          <w:tab w:val="clear" w:pos="4513"/>
          <w:tab w:val="clear" w:pos="9026"/>
        </w:tabs>
        <w:rPr>
          <w:sz w:val="22"/>
          <w:szCs w:val="22"/>
        </w:rPr>
      </w:pPr>
      <w:r>
        <w:rPr>
          <w:sz w:val="22"/>
          <w:szCs w:val="22"/>
        </w:rPr>
        <w:t>4.15</w:t>
      </w:r>
      <w:r w:rsidR="0091306C">
        <w:rPr>
          <w:sz w:val="22"/>
          <w:szCs w:val="22"/>
        </w:rPr>
        <w:tab/>
        <w:t>Round up</w:t>
      </w:r>
      <w:r>
        <w:rPr>
          <w:sz w:val="22"/>
          <w:szCs w:val="22"/>
        </w:rPr>
        <w:t xml:space="preserve"> and next steps</w:t>
      </w:r>
    </w:p>
    <w:p w14:paraId="34D00306" w14:textId="77777777" w:rsidR="0091306C" w:rsidRDefault="0091306C" w:rsidP="00F10405">
      <w:pPr>
        <w:pStyle w:val="Footer"/>
        <w:tabs>
          <w:tab w:val="clear" w:pos="4513"/>
          <w:tab w:val="clear" w:pos="9026"/>
        </w:tabs>
        <w:rPr>
          <w:sz w:val="22"/>
          <w:szCs w:val="22"/>
        </w:rPr>
      </w:pPr>
    </w:p>
    <w:p w14:paraId="2B10C56A" w14:textId="4960A58F" w:rsidR="0091306C" w:rsidRDefault="0091306C" w:rsidP="00F10405">
      <w:pPr>
        <w:pStyle w:val="Footer"/>
        <w:tabs>
          <w:tab w:val="clear" w:pos="4513"/>
          <w:tab w:val="clear" w:pos="9026"/>
        </w:tabs>
        <w:rPr>
          <w:sz w:val="22"/>
          <w:szCs w:val="22"/>
        </w:rPr>
      </w:pPr>
      <w:r>
        <w:rPr>
          <w:sz w:val="22"/>
          <w:szCs w:val="22"/>
        </w:rPr>
        <w:t>4.30</w:t>
      </w:r>
      <w:r>
        <w:rPr>
          <w:sz w:val="22"/>
          <w:szCs w:val="22"/>
        </w:rPr>
        <w:tab/>
        <w:t xml:space="preserve">Adjourn </w:t>
      </w:r>
    </w:p>
    <w:p w14:paraId="1BBC466D" w14:textId="77777777" w:rsidR="00802C0D" w:rsidRDefault="00802C0D" w:rsidP="00F10405">
      <w:pPr>
        <w:pStyle w:val="Footer"/>
        <w:tabs>
          <w:tab w:val="clear" w:pos="4513"/>
          <w:tab w:val="clear" w:pos="9026"/>
        </w:tabs>
        <w:rPr>
          <w:sz w:val="22"/>
          <w:szCs w:val="22"/>
        </w:rPr>
      </w:pPr>
    </w:p>
    <w:p w14:paraId="3D722AE1" w14:textId="3B42E6F8" w:rsidR="0091306C" w:rsidRDefault="0091306C" w:rsidP="00F10405">
      <w:pPr>
        <w:pStyle w:val="Footer"/>
        <w:tabs>
          <w:tab w:val="clear" w:pos="4513"/>
          <w:tab w:val="clear" w:pos="9026"/>
        </w:tabs>
        <w:rPr>
          <w:sz w:val="22"/>
          <w:szCs w:val="22"/>
        </w:rPr>
      </w:pPr>
    </w:p>
    <w:p w14:paraId="28464A20" w14:textId="3BE8F086" w:rsidR="00802C0D" w:rsidRDefault="00802C0D" w:rsidP="00802C0D">
      <w:pPr>
        <w:spacing w:after="0"/>
        <w:rPr>
          <w:b/>
          <w:szCs w:val="22"/>
        </w:rPr>
      </w:pPr>
      <w:r>
        <w:rPr>
          <w:b/>
          <w:szCs w:val="22"/>
        </w:rPr>
        <w:t>B Pursuing a Teaching Qualification</w:t>
      </w:r>
      <w:r>
        <w:rPr>
          <w:rStyle w:val="FootnoteReference"/>
          <w:b/>
          <w:szCs w:val="22"/>
        </w:rPr>
        <w:footnoteReference w:id="1"/>
      </w:r>
    </w:p>
    <w:p w14:paraId="10A37A8F" w14:textId="77777777" w:rsidR="00802C0D" w:rsidRDefault="00802C0D" w:rsidP="00F10405">
      <w:pPr>
        <w:pStyle w:val="Footer"/>
        <w:tabs>
          <w:tab w:val="clear" w:pos="4513"/>
          <w:tab w:val="clear" w:pos="9026"/>
        </w:tabs>
        <w:rPr>
          <w:sz w:val="22"/>
          <w:szCs w:val="22"/>
        </w:rPr>
      </w:pPr>
    </w:p>
    <w:p w14:paraId="5FE3DC7E" w14:textId="60F3CDAA" w:rsidR="00D23ACE" w:rsidRDefault="00D23ACE" w:rsidP="00F10405">
      <w:pPr>
        <w:pStyle w:val="Footer"/>
        <w:tabs>
          <w:tab w:val="clear" w:pos="4513"/>
          <w:tab w:val="clear" w:pos="9026"/>
        </w:tabs>
        <w:rPr>
          <w:b/>
          <w:sz w:val="22"/>
          <w:szCs w:val="22"/>
        </w:rPr>
      </w:pPr>
    </w:p>
    <w:p w14:paraId="0EC26CC3" w14:textId="77777777" w:rsidR="00802C0D" w:rsidRDefault="00802C0D" w:rsidP="00802C0D">
      <w:pPr>
        <w:spacing w:after="0"/>
        <w:rPr>
          <w:b/>
          <w:szCs w:val="22"/>
        </w:rPr>
      </w:pPr>
      <w:r>
        <w:rPr>
          <w:b/>
          <w:szCs w:val="22"/>
        </w:rPr>
        <w:t>Follow-up Activities:</w:t>
      </w:r>
    </w:p>
    <w:p w14:paraId="53D334C1" w14:textId="77777777" w:rsidR="00802C0D" w:rsidRDefault="00802C0D" w:rsidP="00802C0D">
      <w:pPr>
        <w:pStyle w:val="Footer"/>
        <w:tabs>
          <w:tab w:val="clear" w:pos="4513"/>
          <w:tab w:val="clear" w:pos="9026"/>
        </w:tabs>
        <w:rPr>
          <w:b/>
          <w:sz w:val="22"/>
          <w:szCs w:val="22"/>
        </w:rPr>
      </w:pPr>
    </w:p>
    <w:p w14:paraId="689BA7A1" w14:textId="77777777" w:rsidR="00802C0D" w:rsidRPr="00D23ACE" w:rsidRDefault="00802C0D" w:rsidP="00802C0D">
      <w:pPr>
        <w:pStyle w:val="Footer"/>
        <w:numPr>
          <w:ilvl w:val="0"/>
          <w:numId w:val="6"/>
        </w:numPr>
        <w:tabs>
          <w:tab w:val="clear" w:pos="4513"/>
          <w:tab w:val="clear" w:pos="9026"/>
          <w:tab w:val="left" w:pos="3675"/>
        </w:tabs>
        <w:rPr>
          <w:sz w:val="22"/>
          <w:szCs w:val="22"/>
        </w:rPr>
      </w:pPr>
      <w:r w:rsidRPr="00D23ACE">
        <w:rPr>
          <w:sz w:val="22"/>
          <w:szCs w:val="22"/>
        </w:rPr>
        <w:t>Peer observation and feedback</w:t>
      </w:r>
      <w:r w:rsidRPr="00D23ACE">
        <w:rPr>
          <w:sz w:val="22"/>
          <w:szCs w:val="22"/>
        </w:rPr>
        <w:tab/>
      </w:r>
    </w:p>
    <w:p w14:paraId="367AAB53" w14:textId="77777777" w:rsidR="00802C0D" w:rsidRDefault="00802C0D" w:rsidP="00802C0D">
      <w:pPr>
        <w:pStyle w:val="Footer"/>
        <w:numPr>
          <w:ilvl w:val="0"/>
          <w:numId w:val="6"/>
        </w:numPr>
        <w:tabs>
          <w:tab w:val="clear" w:pos="4513"/>
          <w:tab w:val="clear" w:pos="9026"/>
        </w:tabs>
        <w:rPr>
          <w:sz w:val="22"/>
          <w:szCs w:val="22"/>
        </w:rPr>
      </w:pPr>
      <w:r w:rsidRPr="00D23ACE">
        <w:rPr>
          <w:sz w:val="22"/>
          <w:szCs w:val="22"/>
        </w:rPr>
        <w:t>Collect</w:t>
      </w:r>
      <w:r>
        <w:rPr>
          <w:sz w:val="22"/>
          <w:szCs w:val="22"/>
        </w:rPr>
        <w:t>, analyse and put into use</w:t>
      </w:r>
      <w:r w:rsidRPr="00D23ACE">
        <w:rPr>
          <w:sz w:val="22"/>
          <w:szCs w:val="22"/>
        </w:rPr>
        <w:t xml:space="preserve"> “speedy feedback” from students</w:t>
      </w:r>
    </w:p>
    <w:p w14:paraId="1B0B4ED8" w14:textId="77777777" w:rsidR="00802C0D" w:rsidRDefault="00802C0D" w:rsidP="00802C0D">
      <w:pPr>
        <w:pStyle w:val="Footer"/>
        <w:numPr>
          <w:ilvl w:val="0"/>
          <w:numId w:val="6"/>
        </w:numPr>
        <w:tabs>
          <w:tab w:val="clear" w:pos="4513"/>
          <w:tab w:val="clear" w:pos="9026"/>
        </w:tabs>
        <w:rPr>
          <w:sz w:val="22"/>
          <w:szCs w:val="22"/>
        </w:rPr>
      </w:pPr>
      <w:r>
        <w:rPr>
          <w:sz w:val="22"/>
          <w:szCs w:val="22"/>
        </w:rPr>
        <w:t>Read selected articles from the recommended readings below and further readings in the Developing Learning and Teaching (DLT) handbook</w:t>
      </w:r>
    </w:p>
    <w:p w14:paraId="1BDC7715" w14:textId="77777777" w:rsidR="00802C0D" w:rsidRDefault="00802C0D" w:rsidP="00802C0D">
      <w:pPr>
        <w:pStyle w:val="Footer"/>
        <w:numPr>
          <w:ilvl w:val="0"/>
          <w:numId w:val="6"/>
        </w:numPr>
        <w:tabs>
          <w:tab w:val="clear" w:pos="4513"/>
          <w:tab w:val="clear" w:pos="9026"/>
        </w:tabs>
        <w:jc w:val="both"/>
        <w:rPr>
          <w:b/>
          <w:sz w:val="22"/>
          <w:szCs w:val="22"/>
        </w:rPr>
      </w:pPr>
      <w:r>
        <w:rPr>
          <w:sz w:val="22"/>
          <w:szCs w:val="22"/>
        </w:rPr>
        <w:t xml:space="preserve">Write a DLT portfolio toward gaining a formal qualification in teaching in higher education.  Bring an outline for feedback to the follow-up </w:t>
      </w:r>
      <w:r w:rsidRPr="000D15F6">
        <w:rPr>
          <w:b/>
          <w:i/>
          <w:sz w:val="22"/>
          <w:szCs w:val="22"/>
        </w:rPr>
        <w:t>Portfolio Workshop</w:t>
      </w:r>
      <w:r>
        <w:rPr>
          <w:sz w:val="22"/>
          <w:szCs w:val="22"/>
        </w:rPr>
        <w:t xml:space="preserve"> </w:t>
      </w:r>
    </w:p>
    <w:p w14:paraId="73D12676" w14:textId="77777777" w:rsidR="00802C0D" w:rsidRDefault="00802C0D" w:rsidP="00802C0D">
      <w:pPr>
        <w:pStyle w:val="Footer"/>
        <w:tabs>
          <w:tab w:val="clear" w:pos="4513"/>
          <w:tab w:val="clear" w:pos="9026"/>
        </w:tabs>
        <w:jc w:val="both"/>
        <w:rPr>
          <w:b/>
          <w:sz w:val="22"/>
          <w:szCs w:val="22"/>
        </w:rPr>
      </w:pPr>
    </w:p>
    <w:p w14:paraId="39BD61CC" w14:textId="77777777" w:rsidR="00802C0D" w:rsidRDefault="00802C0D" w:rsidP="00802C0D">
      <w:pPr>
        <w:pStyle w:val="Footer"/>
        <w:tabs>
          <w:tab w:val="clear" w:pos="4513"/>
          <w:tab w:val="clear" w:pos="9026"/>
        </w:tabs>
        <w:jc w:val="both"/>
        <w:rPr>
          <w:b/>
          <w:sz w:val="22"/>
          <w:szCs w:val="22"/>
        </w:rPr>
      </w:pPr>
    </w:p>
    <w:p w14:paraId="315D9C5D" w14:textId="77777777" w:rsidR="00802C0D" w:rsidRDefault="00802C0D" w:rsidP="00802C0D">
      <w:pPr>
        <w:pStyle w:val="Footer"/>
        <w:tabs>
          <w:tab w:val="clear" w:pos="4513"/>
          <w:tab w:val="clear" w:pos="9026"/>
        </w:tabs>
        <w:jc w:val="both"/>
        <w:rPr>
          <w:b/>
          <w:sz w:val="22"/>
          <w:szCs w:val="22"/>
        </w:rPr>
      </w:pPr>
      <w:r>
        <w:rPr>
          <w:b/>
          <w:sz w:val="22"/>
          <w:szCs w:val="22"/>
        </w:rPr>
        <w:t>Portfolio Workshop Outline*:</w:t>
      </w:r>
    </w:p>
    <w:p w14:paraId="6F4459AC" w14:textId="77777777" w:rsidR="00802C0D" w:rsidRDefault="00802C0D" w:rsidP="00802C0D">
      <w:pPr>
        <w:pStyle w:val="Footer"/>
        <w:tabs>
          <w:tab w:val="clear" w:pos="4513"/>
          <w:tab w:val="clear" w:pos="9026"/>
        </w:tabs>
        <w:jc w:val="both"/>
        <w:rPr>
          <w:b/>
          <w:sz w:val="22"/>
          <w:szCs w:val="22"/>
        </w:rPr>
      </w:pPr>
    </w:p>
    <w:p w14:paraId="2C311D09" w14:textId="77777777" w:rsidR="00802C0D" w:rsidRPr="00946ED2" w:rsidRDefault="00802C0D" w:rsidP="00802C0D">
      <w:pPr>
        <w:pStyle w:val="Footer"/>
        <w:tabs>
          <w:tab w:val="clear" w:pos="4513"/>
          <w:tab w:val="clear" w:pos="9026"/>
        </w:tabs>
        <w:rPr>
          <w:sz w:val="22"/>
          <w:szCs w:val="22"/>
        </w:rPr>
      </w:pPr>
      <w:r>
        <w:rPr>
          <w:sz w:val="22"/>
          <w:szCs w:val="22"/>
        </w:rPr>
        <w:t xml:space="preserve">10.00 – 12.00 am </w:t>
      </w:r>
    </w:p>
    <w:p w14:paraId="7333BE5B" w14:textId="77777777" w:rsidR="00802C0D" w:rsidRDefault="00802C0D" w:rsidP="00802C0D">
      <w:pPr>
        <w:pStyle w:val="Footer"/>
        <w:tabs>
          <w:tab w:val="clear" w:pos="4513"/>
          <w:tab w:val="clear" w:pos="9026"/>
        </w:tabs>
        <w:rPr>
          <w:sz w:val="22"/>
          <w:szCs w:val="22"/>
        </w:rPr>
      </w:pPr>
    </w:p>
    <w:p w14:paraId="231A8BF7" w14:textId="77777777" w:rsidR="00802C0D" w:rsidRDefault="00802C0D" w:rsidP="00802C0D">
      <w:pPr>
        <w:pStyle w:val="Footer"/>
        <w:tabs>
          <w:tab w:val="clear" w:pos="4513"/>
          <w:tab w:val="clear" w:pos="9026"/>
        </w:tabs>
        <w:rPr>
          <w:sz w:val="22"/>
          <w:szCs w:val="22"/>
        </w:rPr>
      </w:pPr>
      <w:r>
        <w:rPr>
          <w:sz w:val="22"/>
          <w:szCs w:val="22"/>
        </w:rPr>
        <w:t xml:space="preserve">10.00       Lessons learned from practice - peer observations, student and trainee feedback </w:t>
      </w:r>
      <w:r>
        <w:rPr>
          <w:sz w:val="22"/>
          <w:szCs w:val="22"/>
        </w:rPr>
        <w:tab/>
      </w:r>
      <w:r>
        <w:rPr>
          <w:sz w:val="22"/>
          <w:szCs w:val="22"/>
        </w:rPr>
        <w:tab/>
        <w:t>(small groups)</w:t>
      </w:r>
    </w:p>
    <w:p w14:paraId="4C785394" w14:textId="77777777" w:rsidR="00802C0D" w:rsidRDefault="00802C0D" w:rsidP="00802C0D">
      <w:pPr>
        <w:pStyle w:val="Footer"/>
        <w:tabs>
          <w:tab w:val="clear" w:pos="4513"/>
          <w:tab w:val="clear" w:pos="9026"/>
        </w:tabs>
        <w:rPr>
          <w:sz w:val="22"/>
          <w:szCs w:val="22"/>
        </w:rPr>
      </w:pPr>
    </w:p>
    <w:p w14:paraId="3F2B2E3B" w14:textId="77777777" w:rsidR="00802C0D" w:rsidRDefault="00802C0D" w:rsidP="00802C0D">
      <w:pPr>
        <w:pStyle w:val="Footer"/>
        <w:tabs>
          <w:tab w:val="clear" w:pos="4513"/>
          <w:tab w:val="clear" w:pos="9026"/>
        </w:tabs>
        <w:rPr>
          <w:sz w:val="22"/>
          <w:szCs w:val="22"/>
        </w:rPr>
      </w:pPr>
      <w:r>
        <w:rPr>
          <w:sz w:val="22"/>
          <w:szCs w:val="22"/>
        </w:rPr>
        <w:t xml:space="preserve">11.00       Feedback on portfolio outline or draft sections along AOME requirements </w:t>
      </w:r>
      <w:r>
        <w:rPr>
          <w:sz w:val="22"/>
          <w:szCs w:val="22"/>
        </w:rPr>
        <w:tab/>
      </w:r>
      <w:r>
        <w:rPr>
          <w:sz w:val="22"/>
          <w:szCs w:val="22"/>
        </w:rPr>
        <w:tab/>
      </w:r>
      <w:r>
        <w:rPr>
          <w:sz w:val="22"/>
          <w:szCs w:val="22"/>
        </w:rPr>
        <w:tab/>
        <w:t xml:space="preserve">(bring 3 copies) </w:t>
      </w:r>
    </w:p>
    <w:p w14:paraId="769962A0" w14:textId="77777777" w:rsidR="00802C0D" w:rsidRDefault="00802C0D" w:rsidP="00802C0D">
      <w:pPr>
        <w:pStyle w:val="Footer"/>
        <w:tabs>
          <w:tab w:val="clear" w:pos="4513"/>
          <w:tab w:val="clear" w:pos="9026"/>
        </w:tabs>
        <w:rPr>
          <w:sz w:val="22"/>
          <w:szCs w:val="22"/>
        </w:rPr>
      </w:pPr>
    </w:p>
    <w:p w14:paraId="7569821E" w14:textId="77777777" w:rsidR="00802C0D" w:rsidRDefault="00802C0D" w:rsidP="00802C0D">
      <w:pPr>
        <w:pStyle w:val="Footer"/>
        <w:tabs>
          <w:tab w:val="clear" w:pos="4513"/>
          <w:tab w:val="clear" w:pos="9026"/>
        </w:tabs>
        <w:rPr>
          <w:sz w:val="22"/>
          <w:szCs w:val="22"/>
        </w:rPr>
      </w:pPr>
      <w:r>
        <w:rPr>
          <w:sz w:val="22"/>
          <w:szCs w:val="22"/>
        </w:rPr>
        <w:t xml:space="preserve">11.30       Review sample portfolios and question &amp; answers on portfolios </w:t>
      </w:r>
    </w:p>
    <w:p w14:paraId="6BB1AB9C" w14:textId="77777777" w:rsidR="00802C0D" w:rsidRDefault="00802C0D" w:rsidP="00802C0D">
      <w:pPr>
        <w:pStyle w:val="Footer"/>
        <w:tabs>
          <w:tab w:val="clear" w:pos="4513"/>
          <w:tab w:val="clear" w:pos="9026"/>
        </w:tabs>
        <w:rPr>
          <w:sz w:val="22"/>
          <w:szCs w:val="22"/>
        </w:rPr>
      </w:pPr>
    </w:p>
    <w:p w14:paraId="1A118379" w14:textId="77777777" w:rsidR="00802C0D" w:rsidRDefault="00802C0D" w:rsidP="00802C0D">
      <w:pPr>
        <w:pStyle w:val="Footer"/>
        <w:tabs>
          <w:tab w:val="clear" w:pos="4513"/>
          <w:tab w:val="clear" w:pos="9026"/>
        </w:tabs>
        <w:rPr>
          <w:sz w:val="22"/>
          <w:szCs w:val="22"/>
        </w:rPr>
      </w:pPr>
      <w:r>
        <w:rPr>
          <w:sz w:val="22"/>
          <w:szCs w:val="22"/>
        </w:rPr>
        <w:t xml:space="preserve">12.00 </w:t>
      </w:r>
      <w:r>
        <w:rPr>
          <w:sz w:val="22"/>
          <w:szCs w:val="22"/>
        </w:rPr>
        <w:tab/>
        <w:t xml:space="preserve">    Adjourn</w:t>
      </w:r>
    </w:p>
    <w:p w14:paraId="2CED7FEA" w14:textId="77777777" w:rsidR="00802C0D" w:rsidRDefault="00802C0D" w:rsidP="00802C0D">
      <w:pPr>
        <w:pStyle w:val="Footer"/>
        <w:tabs>
          <w:tab w:val="clear" w:pos="4513"/>
          <w:tab w:val="clear" w:pos="9026"/>
        </w:tabs>
        <w:rPr>
          <w:sz w:val="22"/>
          <w:szCs w:val="22"/>
        </w:rPr>
      </w:pPr>
    </w:p>
    <w:p w14:paraId="44918306" w14:textId="513BDFB0" w:rsidR="00802C0D" w:rsidRDefault="00802C0D" w:rsidP="00802C0D">
      <w:pPr>
        <w:pStyle w:val="Footer"/>
        <w:tabs>
          <w:tab w:val="clear" w:pos="4513"/>
          <w:tab w:val="clear" w:pos="9026"/>
        </w:tabs>
        <w:rPr>
          <w:sz w:val="22"/>
          <w:szCs w:val="22"/>
        </w:rPr>
      </w:pPr>
      <w:r>
        <w:rPr>
          <w:sz w:val="22"/>
          <w:szCs w:val="22"/>
        </w:rPr>
        <w:t>*</w:t>
      </w:r>
      <w:r w:rsidRPr="000D15F6">
        <w:rPr>
          <w:sz w:val="22"/>
          <w:szCs w:val="22"/>
        </w:rPr>
        <w:t xml:space="preserve">Evening meeting can be considered </w:t>
      </w:r>
      <w:r>
        <w:rPr>
          <w:sz w:val="22"/>
          <w:szCs w:val="22"/>
        </w:rPr>
        <w:t xml:space="preserve">for increased accessibility </w:t>
      </w:r>
    </w:p>
    <w:p w14:paraId="1F43E900" w14:textId="77777777" w:rsidR="00B06B04" w:rsidRDefault="00B06B04" w:rsidP="005711FB">
      <w:pPr>
        <w:pStyle w:val="Footer"/>
        <w:tabs>
          <w:tab w:val="clear" w:pos="4513"/>
          <w:tab w:val="clear" w:pos="9026"/>
        </w:tabs>
        <w:rPr>
          <w:rFonts w:cs="Arial"/>
          <w:b/>
          <w:sz w:val="22"/>
          <w:szCs w:val="22"/>
        </w:rPr>
      </w:pPr>
    </w:p>
    <w:p w14:paraId="169DFCAD" w14:textId="77777777" w:rsidR="00B06B04" w:rsidRDefault="00B06B04">
      <w:pPr>
        <w:spacing w:after="0"/>
        <w:rPr>
          <w:rFonts w:cs="Arial"/>
          <w:b/>
          <w:szCs w:val="22"/>
        </w:rPr>
      </w:pPr>
      <w:r>
        <w:rPr>
          <w:rFonts w:cs="Arial"/>
          <w:b/>
          <w:szCs w:val="22"/>
        </w:rPr>
        <w:br w:type="page"/>
      </w:r>
    </w:p>
    <w:p w14:paraId="2B849084" w14:textId="5CA38089" w:rsidR="00D23ACE" w:rsidRDefault="00405F47" w:rsidP="005711FB">
      <w:pPr>
        <w:pStyle w:val="Footer"/>
        <w:tabs>
          <w:tab w:val="clear" w:pos="4513"/>
          <w:tab w:val="clear" w:pos="9026"/>
        </w:tabs>
        <w:rPr>
          <w:rFonts w:cs="Arial"/>
          <w:b/>
          <w:sz w:val="22"/>
          <w:szCs w:val="22"/>
        </w:rPr>
      </w:pPr>
      <w:r>
        <w:rPr>
          <w:rFonts w:cs="Arial"/>
          <w:b/>
          <w:sz w:val="22"/>
          <w:szCs w:val="22"/>
        </w:rPr>
        <w:lastRenderedPageBreak/>
        <w:t xml:space="preserve">Pre Course </w:t>
      </w:r>
      <w:r w:rsidR="00D23ACE" w:rsidRPr="00873922">
        <w:rPr>
          <w:rFonts w:cs="Arial"/>
          <w:b/>
          <w:sz w:val="22"/>
          <w:szCs w:val="22"/>
        </w:rPr>
        <w:t>Reading:</w:t>
      </w:r>
    </w:p>
    <w:p w14:paraId="56035309" w14:textId="77777777" w:rsidR="00405F47" w:rsidRPr="00873922" w:rsidRDefault="00405F47" w:rsidP="005711FB">
      <w:pPr>
        <w:pStyle w:val="Footer"/>
        <w:tabs>
          <w:tab w:val="clear" w:pos="4513"/>
          <w:tab w:val="clear" w:pos="9026"/>
        </w:tabs>
        <w:rPr>
          <w:rFonts w:cs="Arial"/>
          <w:b/>
          <w:sz w:val="22"/>
          <w:szCs w:val="22"/>
        </w:rPr>
      </w:pPr>
    </w:p>
    <w:p w14:paraId="45092C8B" w14:textId="77777777" w:rsidR="00AC45D2" w:rsidRDefault="00D23ACE" w:rsidP="00D23ACE">
      <w:pPr>
        <w:autoSpaceDE w:val="0"/>
        <w:autoSpaceDN w:val="0"/>
        <w:adjustRightInd w:val="0"/>
        <w:spacing w:after="0"/>
        <w:rPr>
          <w:rFonts w:cs="Arial"/>
          <w:szCs w:val="22"/>
          <w:lang w:eastAsia="en-GB"/>
        </w:rPr>
      </w:pPr>
      <w:r w:rsidRPr="00873922">
        <w:rPr>
          <w:rFonts w:cs="Arial"/>
          <w:szCs w:val="22"/>
          <w:lang w:eastAsia="en-GB"/>
        </w:rPr>
        <w:t xml:space="preserve">Cantillon, P. &amp; J. Sargeant. Teaching Rounds: Giving feedback in clinical settings. </w:t>
      </w:r>
      <w:r w:rsidRPr="00873922">
        <w:rPr>
          <w:rFonts w:cs="Arial"/>
          <w:i/>
          <w:szCs w:val="22"/>
          <w:lang w:eastAsia="en-GB"/>
        </w:rPr>
        <w:t>BMJ</w:t>
      </w:r>
      <w:r w:rsidRPr="00873922">
        <w:rPr>
          <w:rFonts w:cs="Arial"/>
          <w:szCs w:val="22"/>
          <w:lang w:eastAsia="en-GB"/>
        </w:rPr>
        <w:t xml:space="preserve"> 2008;337:a1961. </w:t>
      </w:r>
    </w:p>
    <w:p w14:paraId="46C9B07F" w14:textId="7916F2B5" w:rsidR="00D23ACE" w:rsidRPr="00AC45D2" w:rsidRDefault="00AC45D2" w:rsidP="00D23ACE">
      <w:pPr>
        <w:autoSpaceDE w:val="0"/>
        <w:autoSpaceDN w:val="0"/>
        <w:adjustRightInd w:val="0"/>
        <w:spacing w:after="0"/>
        <w:rPr>
          <w:rFonts w:cs="Arial"/>
          <w:szCs w:val="22"/>
          <w:lang w:eastAsia="en-GB"/>
        </w:rPr>
      </w:pPr>
      <w:r w:rsidRPr="00405F47">
        <w:rPr>
          <w:rFonts w:cs="Arial"/>
          <w:b/>
          <w:szCs w:val="22"/>
          <w:lang w:eastAsia="en-GB"/>
        </w:rPr>
        <w:t>Access online via</w:t>
      </w:r>
      <w:r>
        <w:rPr>
          <w:rFonts w:cs="Arial"/>
          <w:szCs w:val="22"/>
          <w:lang w:eastAsia="en-GB"/>
        </w:rPr>
        <w:t xml:space="preserve">: </w:t>
      </w:r>
      <w:r w:rsidR="00D23ACE" w:rsidRPr="00AC45D2">
        <w:rPr>
          <w:rFonts w:cs="Arial"/>
          <w:b/>
          <w:szCs w:val="22"/>
          <w:lang w:eastAsia="en-GB"/>
        </w:rPr>
        <w:t>doi:10.1136/bmj.a1961</w:t>
      </w:r>
    </w:p>
    <w:p w14:paraId="4284D366" w14:textId="77777777" w:rsidR="00D23ACE" w:rsidRPr="00873922" w:rsidRDefault="00D23ACE" w:rsidP="00D23ACE">
      <w:pPr>
        <w:pStyle w:val="Footer"/>
        <w:tabs>
          <w:tab w:val="clear" w:pos="4513"/>
          <w:tab w:val="clear" w:pos="9026"/>
        </w:tabs>
        <w:ind w:left="720"/>
        <w:rPr>
          <w:rFonts w:cs="Arial"/>
          <w:sz w:val="22"/>
          <w:szCs w:val="22"/>
          <w:lang w:eastAsia="en-GB"/>
        </w:rPr>
      </w:pPr>
    </w:p>
    <w:p w14:paraId="784EC143" w14:textId="77777777" w:rsidR="00AC45D2" w:rsidRDefault="00D23ACE" w:rsidP="00D23ACE">
      <w:pPr>
        <w:autoSpaceDE w:val="0"/>
        <w:autoSpaceDN w:val="0"/>
        <w:adjustRightInd w:val="0"/>
        <w:spacing w:after="0"/>
        <w:rPr>
          <w:rFonts w:cs="Arial"/>
          <w:szCs w:val="22"/>
          <w:lang w:eastAsia="en-GB"/>
        </w:rPr>
      </w:pPr>
      <w:r w:rsidRPr="00873922">
        <w:rPr>
          <w:rFonts w:cs="Arial"/>
          <w:szCs w:val="22"/>
          <w:lang w:eastAsia="en-GB"/>
        </w:rPr>
        <w:t xml:space="preserve">Spencer, J.  </w:t>
      </w:r>
      <w:r w:rsidRPr="00873922">
        <w:rPr>
          <w:rFonts w:cs="Arial"/>
          <w:bCs/>
          <w:szCs w:val="22"/>
          <w:lang w:eastAsia="en-GB"/>
        </w:rPr>
        <w:t>ABC of learning and teaching in medicine: Learning and teaching in the clinical environment</w:t>
      </w:r>
      <w:r w:rsidRPr="00873922">
        <w:rPr>
          <w:rFonts w:cs="Arial"/>
          <w:i/>
          <w:iCs/>
          <w:szCs w:val="22"/>
          <w:lang w:eastAsia="en-GB"/>
        </w:rPr>
        <w:t xml:space="preserve">, BMJ </w:t>
      </w:r>
      <w:r w:rsidR="008450C7" w:rsidRPr="00873922">
        <w:rPr>
          <w:rFonts w:cs="Arial"/>
          <w:szCs w:val="22"/>
          <w:lang w:eastAsia="en-GB"/>
        </w:rPr>
        <w:t>2003;326;591-594.</w:t>
      </w:r>
    </w:p>
    <w:p w14:paraId="6E889955" w14:textId="41F0326D" w:rsidR="00D23ACE" w:rsidRPr="00873922" w:rsidRDefault="00AC45D2" w:rsidP="00D23ACE">
      <w:pPr>
        <w:autoSpaceDE w:val="0"/>
        <w:autoSpaceDN w:val="0"/>
        <w:adjustRightInd w:val="0"/>
        <w:spacing w:after="0"/>
        <w:rPr>
          <w:rFonts w:cs="Arial"/>
          <w:szCs w:val="22"/>
          <w:lang w:eastAsia="en-GB"/>
        </w:rPr>
      </w:pPr>
      <w:r w:rsidRPr="00405F47">
        <w:rPr>
          <w:rFonts w:cs="Arial"/>
          <w:b/>
          <w:szCs w:val="22"/>
          <w:lang w:eastAsia="en-GB"/>
        </w:rPr>
        <w:t>Access online via:</w:t>
      </w:r>
      <w:r>
        <w:rPr>
          <w:rFonts w:cs="Arial"/>
          <w:szCs w:val="22"/>
          <w:lang w:eastAsia="en-GB"/>
        </w:rPr>
        <w:t xml:space="preserve"> </w:t>
      </w:r>
      <w:r w:rsidR="008450C7" w:rsidRPr="00873922">
        <w:rPr>
          <w:rFonts w:cs="Arial"/>
          <w:szCs w:val="22"/>
          <w:lang w:eastAsia="en-GB"/>
        </w:rPr>
        <w:t xml:space="preserve"> </w:t>
      </w:r>
      <w:r w:rsidR="00D23ACE" w:rsidRPr="00AC45D2">
        <w:rPr>
          <w:rFonts w:cs="Arial"/>
          <w:b/>
          <w:szCs w:val="22"/>
          <w:lang w:eastAsia="en-GB"/>
        </w:rPr>
        <w:t>doi:10.1136/bmj.326.7389.591</w:t>
      </w:r>
      <w:r w:rsidR="008450C7" w:rsidRPr="00873922">
        <w:rPr>
          <w:rFonts w:cs="Arial"/>
          <w:szCs w:val="22"/>
          <w:lang w:eastAsia="en-GB"/>
        </w:rPr>
        <w:t>.</w:t>
      </w:r>
    </w:p>
    <w:p w14:paraId="096F4DD0" w14:textId="77777777" w:rsidR="008450C7" w:rsidRPr="00873922" w:rsidRDefault="008450C7" w:rsidP="00D23ACE">
      <w:pPr>
        <w:autoSpaceDE w:val="0"/>
        <w:autoSpaceDN w:val="0"/>
        <w:adjustRightInd w:val="0"/>
        <w:spacing w:after="0"/>
        <w:rPr>
          <w:rFonts w:cs="Arial"/>
          <w:szCs w:val="22"/>
          <w:lang w:eastAsia="en-GB"/>
        </w:rPr>
      </w:pPr>
    </w:p>
    <w:p w14:paraId="1C3830F4" w14:textId="5066D366" w:rsidR="00405F47" w:rsidRDefault="00405F47" w:rsidP="00D23ACE">
      <w:pPr>
        <w:autoSpaceDE w:val="0"/>
        <w:autoSpaceDN w:val="0"/>
        <w:adjustRightInd w:val="0"/>
        <w:spacing w:after="0"/>
        <w:rPr>
          <w:rFonts w:cs="Arial"/>
          <w:b/>
          <w:color w:val="000000"/>
          <w:szCs w:val="22"/>
        </w:rPr>
      </w:pPr>
      <w:r w:rsidRPr="00405F47">
        <w:rPr>
          <w:rFonts w:cs="Arial"/>
          <w:b/>
          <w:color w:val="000000"/>
          <w:szCs w:val="22"/>
        </w:rPr>
        <w:t xml:space="preserve">Cognitive Apprenticeship Model </w:t>
      </w:r>
    </w:p>
    <w:p w14:paraId="13C8D057" w14:textId="15E4FCF3" w:rsidR="00A83EE2" w:rsidRPr="00405F47" w:rsidRDefault="00A83EE2" w:rsidP="00D23ACE">
      <w:pPr>
        <w:autoSpaceDE w:val="0"/>
        <w:autoSpaceDN w:val="0"/>
        <w:adjustRightInd w:val="0"/>
        <w:spacing w:after="0"/>
        <w:rPr>
          <w:rFonts w:cs="Arial"/>
          <w:b/>
          <w:color w:val="000000"/>
          <w:szCs w:val="22"/>
        </w:rPr>
      </w:pPr>
      <w:r>
        <w:rPr>
          <w:rFonts w:cs="Arial"/>
          <w:b/>
          <w:color w:val="000000"/>
          <w:szCs w:val="22"/>
        </w:rPr>
        <w:t>Overview</w:t>
      </w:r>
    </w:p>
    <w:p w14:paraId="6C72DA7E" w14:textId="39F39FB1" w:rsidR="00405F47" w:rsidRPr="00A83EE2" w:rsidRDefault="00405F47" w:rsidP="00D23ACE">
      <w:pPr>
        <w:autoSpaceDE w:val="0"/>
        <w:autoSpaceDN w:val="0"/>
        <w:adjustRightInd w:val="0"/>
        <w:spacing w:after="0"/>
        <w:rPr>
          <w:rFonts w:cs="Arial"/>
          <w:i/>
          <w:color w:val="000000"/>
          <w:szCs w:val="22"/>
          <w:u w:val="single"/>
        </w:rPr>
      </w:pPr>
      <w:r w:rsidRPr="00A83EE2">
        <w:rPr>
          <w:rFonts w:cs="Arial"/>
          <w:i/>
          <w:color w:val="000000"/>
          <w:szCs w:val="22"/>
          <w:u w:val="single"/>
        </w:rPr>
        <w:t xml:space="preserve">Principles of Learning Cognitive Apprenticeship, Brown Collins &amp; Duguid (1989)  </w:t>
      </w:r>
    </w:p>
    <w:p w14:paraId="4FF8899C" w14:textId="77777777" w:rsidR="00405F47" w:rsidRDefault="00405F47" w:rsidP="00D23ACE">
      <w:pPr>
        <w:autoSpaceDE w:val="0"/>
        <w:autoSpaceDN w:val="0"/>
        <w:adjustRightInd w:val="0"/>
        <w:spacing w:after="0"/>
        <w:rPr>
          <w:rFonts w:cs="Arial"/>
          <w:color w:val="000000"/>
          <w:szCs w:val="22"/>
        </w:rPr>
      </w:pPr>
    </w:p>
    <w:p w14:paraId="22EEFFAD" w14:textId="2B85F442" w:rsidR="00405F47" w:rsidRDefault="00405F47" w:rsidP="00D23ACE">
      <w:pPr>
        <w:autoSpaceDE w:val="0"/>
        <w:autoSpaceDN w:val="0"/>
        <w:adjustRightInd w:val="0"/>
        <w:spacing w:after="0"/>
        <w:rPr>
          <w:rFonts w:cs="Arial"/>
          <w:color w:val="000000"/>
          <w:szCs w:val="22"/>
        </w:rPr>
      </w:pPr>
      <w:r w:rsidRPr="00591B56">
        <w:rPr>
          <w:rFonts w:cs="Arial"/>
          <w:szCs w:val="22"/>
        </w:rPr>
        <w:t>https://principlesoflearning.wordpress.com/dissertation/chapter-3-literature-review-2/the-social-perspective/cognitive-apprenticeship-brown-collins-and-duguid-1989/</w:t>
      </w:r>
    </w:p>
    <w:p w14:paraId="13453DB2" w14:textId="77777777" w:rsidR="00405F47" w:rsidRDefault="00405F47" w:rsidP="00D23ACE">
      <w:pPr>
        <w:autoSpaceDE w:val="0"/>
        <w:autoSpaceDN w:val="0"/>
        <w:adjustRightInd w:val="0"/>
        <w:spacing w:after="0"/>
        <w:rPr>
          <w:rFonts w:cs="Arial"/>
          <w:color w:val="000000"/>
          <w:szCs w:val="22"/>
        </w:rPr>
      </w:pPr>
    </w:p>
    <w:p w14:paraId="179518B5" w14:textId="13822A67" w:rsidR="00405F47" w:rsidRPr="00A83EE2" w:rsidRDefault="00405F47" w:rsidP="00D23ACE">
      <w:pPr>
        <w:autoSpaceDE w:val="0"/>
        <w:autoSpaceDN w:val="0"/>
        <w:adjustRightInd w:val="0"/>
        <w:spacing w:after="0"/>
        <w:rPr>
          <w:rFonts w:cs="Arial"/>
          <w:b/>
          <w:i/>
          <w:color w:val="000000"/>
          <w:szCs w:val="22"/>
          <w:u w:val="single"/>
        </w:rPr>
      </w:pPr>
      <w:r w:rsidRPr="00A83EE2">
        <w:rPr>
          <w:rFonts w:cs="Arial"/>
          <w:b/>
          <w:i/>
          <w:color w:val="000000"/>
          <w:szCs w:val="22"/>
          <w:u w:val="single"/>
        </w:rPr>
        <w:t xml:space="preserve">In undergraduate setting </w:t>
      </w:r>
    </w:p>
    <w:p w14:paraId="560290FB" w14:textId="07DF2B84" w:rsidR="00AC45D2" w:rsidRDefault="00873922" w:rsidP="00591B56">
      <w:pPr>
        <w:spacing w:after="0"/>
        <w:rPr>
          <w:rFonts w:cs="Arial"/>
          <w:color w:val="000000"/>
          <w:szCs w:val="22"/>
        </w:rPr>
      </w:pPr>
      <w:r w:rsidRPr="00873922">
        <w:rPr>
          <w:rFonts w:cs="Arial"/>
          <w:color w:val="000000"/>
          <w:szCs w:val="22"/>
        </w:rPr>
        <w:t xml:space="preserve">Stalmeijer RE, Dolmans, D.H. J. M., Wolfhagen, I. H. A. P., Scherp, A. J. J. A. (2009) Cognitive apprenticeship in clinical practice: can it stimulate learning in the opinion of students? </w:t>
      </w:r>
      <w:r>
        <w:rPr>
          <w:rFonts w:cs="Arial"/>
          <w:color w:val="000000"/>
          <w:szCs w:val="22"/>
        </w:rPr>
        <w:t xml:space="preserve"> </w:t>
      </w:r>
      <w:r w:rsidRPr="00873922">
        <w:rPr>
          <w:rFonts w:cs="Arial"/>
          <w:color w:val="000000"/>
          <w:szCs w:val="22"/>
        </w:rPr>
        <w:t xml:space="preserve">Adv in Health Sci Educ (2009) 14:535–546; </w:t>
      </w:r>
      <w:bookmarkStart w:id="0" w:name="_GoBack"/>
      <w:bookmarkEnd w:id="0"/>
    </w:p>
    <w:p w14:paraId="4A30F04B" w14:textId="77777777" w:rsidR="00405F47" w:rsidRDefault="00405F47" w:rsidP="00D23ACE">
      <w:pPr>
        <w:autoSpaceDE w:val="0"/>
        <w:autoSpaceDN w:val="0"/>
        <w:adjustRightInd w:val="0"/>
        <w:spacing w:after="0"/>
        <w:rPr>
          <w:rFonts w:cs="Arial"/>
          <w:b/>
          <w:color w:val="000000"/>
          <w:szCs w:val="22"/>
        </w:rPr>
      </w:pPr>
    </w:p>
    <w:p w14:paraId="0362C3B7" w14:textId="741AFB8B" w:rsidR="00873922" w:rsidRPr="00873922" w:rsidRDefault="00AC45D2" w:rsidP="00D23ACE">
      <w:pPr>
        <w:autoSpaceDE w:val="0"/>
        <w:autoSpaceDN w:val="0"/>
        <w:adjustRightInd w:val="0"/>
        <w:spacing w:after="0"/>
        <w:rPr>
          <w:rStyle w:val="Hyperlink"/>
          <w:rFonts w:cs="Arial"/>
          <w:b/>
          <w:i/>
          <w:color w:val="auto"/>
          <w:szCs w:val="22"/>
        </w:rPr>
      </w:pPr>
      <w:r w:rsidRPr="00405F47">
        <w:rPr>
          <w:rFonts w:cs="Arial"/>
          <w:b/>
          <w:color w:val="000000"/>
          <w:szCs w:val="22"/>
        </w:rPr>
        <w:t>Access online via</w:t>
      </w:r>
      <w:r>
        <w:rPr>
          <w:rFonts w:cs="Arial"/>
          <w:color w:val="000000"/>
          <w:szCs w:val="22"/>
        </w:rPr>
        <w:t xml:space="preserve">:  </w:t>
      </w:r>
      <w:r w:rsidR="00873922" w:rsidRPr="00AC45D2">
        <w:rPr>
          <w:rFonts w:cs="Arial"/>
          <w:b/>
          <w:color w:val="000000"/>
          <w:szCs w:val="22"/>
        </w:rPr>
        <w:t>DOI 10.1007/s10459-008-9136-0</w:t>
      </w:r>
    </w:p>
    <w:p w14:paraId="4285CEF1" w14:textId="2DC37211" w:rsidR="00873922" w:rsidRDefault="00873922" w:rsidP="00D23ACE">
      <w:pPr>
        <w:autoSpaceDE w:val="0"/>
        <w:autoSpaceDN w:val="0"/>
        <w:adjustRightInd w:val="0"/>
        <w:spacing w:after="0"/>
        <w:rPr>
          <w:rStyle w:val="Hyperlink"/>
          <w:rFonts w:cs="Arial"/>
          <w:b/>
          <w:i/>
          <w:color w:val="auto"/>
          <w:szCs w:val="22"/>
        </w:rPr>
      </w:pPr>
    </w:p>
    <w:p w14:paraId="3DFBB69D" w14:textId="1B218A6C" w:rsidR="00405F47" w:rsidRPr="00873922" w:rsidRDefault="00405F47" w:rsidP="00D23ACE">
      <w:pPr>
        <w:autoSpaceDE w:val="0"/>
        <w:autoSpaceDN w:val="0"/>
        <w:adjustRightInd w:val="0"/>
        <w:spacing w:after="0"/>
        <w:rPr>
          <w:rStyle w:val="Hyperlink"/>
          <w:rFonts w:cs="Arial"/>
          <w:b/>
          <w:i/>
          <w:color w:val="auto"/>
          <w:szCs w:val="22"/>
        </w:rPr>
      </w:pPr>
      <w:r>
        <w:rPr>
          <w:rStyle w:val="Hyperlink"/>
          <w:rFonts w:cs="Arial"/>
          <w:b/>
          <w:i/>
          <w:color w:val="auto"/>
          <w:szCs w:val="22"/>
        </w:rPr>
        <w:t>In postgraduate setting</w:t>
      </w:r>
    </w:p>
    <w:p w14:paraId="7720FB5D" w14:textId="77777777" w:rsidR="00A83EE2" w:rsidRDefault="00A83EE2" w:rsidP="00A83EE2">
      <w:pPr>
        <w:spacing w:after="0"/>
        <w:rPr>
          <w:rFonts w:cs="Arial"/>
          <w:szCs w:val="22"/>
        </w:rPr>
      </w:pPr>
      <w:r w:rsidRPr="00873922">
        <w:rPr>
          <w:rFonts w:cs="Arial"/>
          <w:szCs w:val="22"/>
        </w:rPr>
        <w:t>Shaddel F, Ghazirad M, O’Leary D, Quinlan KM, et al. (2016). Cognitive Apprenticeship in Clinical Practice; Can it be extended to Postgraduate Psychiatry Training Programmes? M J Psy 1(1):005.</w:t>
      </w:r>
      <w:r>
        <w:rPr>
          <w:rFonts w:cs="Arial"/>
          <w:szCs w:val="22"/>
        </w:rPr>
        <w:t xml:space="preserve"> </w:t>
      </w:r>
    </w:p>
    <w:p w14:paraId="3B3E5794" w14:textId="6EDECB54" w:rsidR="00A83EE2" w:rsidRPr="00591B56" w:rsidRDefault="00A83EE2" w:rsidP="00A83EE2">
      <w:pPr>
        <w:spacing w:after="0"/>
        <w:rPr>
          <w:rFonts w:cs="Arial"/>
          <w:szCs w:val="22"/>
        </w:rPr>
      </w:pPr>
      <w:r w:rsidRPr="00591B56">
        <w:rPr>
          <w:rFonts w:cs="Arial"/>
          <w:szCs w:val="22"/>
        </w:rPr>
        <w:t>http://www.mathewsopenaccess.com/PDF/Psychiatry/M_J_Psyc_1_1_005.pdf</w:t>
      </w:r>
    </w:p>
    <w:p w14:paraId="22E794E4" w14:textId="77777777" w:rsidR="00A83EE2" w:rsidRPr="00591B56" w:rsidRDefault="00A83EE2" w:rsidP="00A83EE2">
      <w:pPr>
        <w:spacing w:after="0"/>
        <w:rPr>
          <w:rFonts w:cs="Arial"/>
          <w:szCs w:val="22"/>
        </w:rPr>
      </w:pPr>
    </w:p>
    <w:p w14:paraId="61B29CC2" w14:textId="296CAF58" w:rsidR="00A83EE2" w:rsidRDefault="00A83EE2" w:rsidP="00A83EE2">
      <w:pPr>
        <w:spacing w:after="0"/>
        <w:rPr>
          <w:rFonts w:cs="Arial"/>
          <w:color w:val="000000"/>
          <w:szCs w:val="22"/>
        </w:rPr>
      </w:pPr>
    </w:p>
    <w:p w14:paraId="523C145E" w14:textId="7ECA446D" w:rsidR="005B1AA2" w:rsidRPr="00873922" w:rsidRDefault="00802C0D" w:rsidP="00D23ACE">
      <w:pPr>
        <w:autoSpaceDE w:val="0"/>
        <w:autoSpaceDN w:val="0"/>
        <w:adjustRightInd w:val="0"/>
        <w:spacing w:after="0"/>
        <w:rPr>
          <w:rStyle w:val="Hyperlink"/>
          <w:rFonts w:cs="Arial"/>
          <w:b/>
          <w:i/>
          <w:color w:val="auto"/>
          <w:szCs w:val="22"/>
        </w:rPr>
      </w:pPr>
      <w:r w:rsidRPr="00873922">
        <w:rPr>
          <w:rStyle w:val="Hyperlink"/>
          <w:rFonts w:cs="Arial"/>
          <w:b/>
          <w:i/>
          <w:color w:val="auto"/>
          <w:szCs w:val="22"/>
        </w:rPr>
        <w:t>f</w:t>
      </w:r>
      <w:r w:rsidR="005B1AA2" w:rsidRPr="00873922">
        <w:rPr>
          <w:rStyle w:val="Hyperlink"/>
          <w:rFonts w:cs="Arial"/>
          <w:b/>
          <w:i/>
          <w:color w:val="auto"/>
          <w:szCs w:val="22"/>
        </w:rPr>
        <w:t xml:space="preserve">or Educational Supervisors </w:t>
      </w:r>
    </w:p>
    <w:p w14:paraId="3CECEC1D" w14:textId="135A94CC" w:rsidR="00AB2C2B" w:rsidRPr="00873922" w:rsidRDefault="00AB2C2B" w:rsidP="0082612D">
      <w:pPr>
        <w:spacing w:after="0"/>
        <w:contextualSpacing/>
        <w:rPr>
          <w:rFonts w:eastAsia="+mn-ea" w:cs="Arial"/>
          <w:kern w:val="24"/>
          <w:szCs w:val="22"/>
          <w:lang w:eastAsia="en-GB"/>
        </w:rPr>
      </w:pPr>
      <w:r w:rsidRPr="00873922">
        <w:rPr>
          <w:rFonts w:eastAsia="+mn-ea" w:cs="Arial"/>
          <w:bCs/>
          <w:kern w:val="24"/>
          <w:szCs w:val="22"/>
          <w:lang w:eastAsia="en-GB"/>
        </w:rPr>
        <w:t>HETV “pretenders or bluffers’ guide” on theories of learning for Educational Supervisors. J Siddall, 2014 – see ‘virtual bookshelf’:</w:t>
      </w:r>
      <w:r w:rsidR="005B1AA2" w:rsidRPr="00873922">
        <w:rPr>
          <w:rFonts w:eastAsia="+mn-ea" w:cs="Arial"/>
          <w:bCs/>
          <w:kern w:val="24"/>
          <w:szCs w:val="22"/>
          <w:lang w:eastAsia="en-GB"/>
        </w:rPr>
        <w:t xml:space="preserve"> </w:t>
      </w:r>
    </w:p>
    <w:p w14:paraId="07FB1699" w14:textId="77777777" w:rsidR="005B1AA2" w:rsidRPr="00873922" w:rsidRDefault="005B1AA2" w:rsidP="005B1AA2">
      <w:pPr>
        <w:spacing w:after="0"/>
        <w:contextualSpacing/>
        <w:rPr>
          <w:rFonts w:cs="Arial"/>
          <w:szCs w:val="22"/>
          <w:lang w:eastAsia="en-GB"/>
        </w:rPr>
      </w:pPr>
    </w:p>
    <w:p w14:paraId="6227D149" w14:textId="77777777" w:rsidR="00873922" w:rsidRPr="00873922" w:rsidRDefault="00873922" w:rsidP="00873922">
      <w:pPr>
        <w:jc w:val="both"/>
        <w:rPr>
          <w:rFonts w:cs="Arial"/>
          <w:color w:val="000000"/>
          <w:szCs w:val="22"/>
        </w:rPr>
      </w:pPr>
    </w:p>
    <w:p w14:paraId="155F28F5" w14:textId="1A7B31A8" w:rsidR="00F10405" w:rsidRPr="00F10405" w:rsidRDefault="00F10405" w:rsidP="005711FB">
      <w:pPr>
        <w:tabs>
          <w:tab w:val="num" w:pos="720"/>
        </w:tabs>
        <w:spacing w:before="120" w:after="0"/>
        <w:rPr>
          <w:b/>
          <w:szCs w:val="22"/>
        </w:rPr>
      </w:pPr>
    </w:p>
    <w:sectPr w:rsidR="00F10405" w:rsidRPr="00F10405" w:rsidSect="009F437A">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B1003" w14:textId="77777777" w:rsidR="00561F30" w:rsidRDefault="00561F30" w:rsidP="00A649D4">
      <w:pPr>
        <w:spacing w:after="0"/>
      </w:pPr>
      <w:r>
        <w:separator/>
      </w:r>
    </w:p>
  </w:endnote>
  <w:endnote w:type="continuationSeparator" w:id="0">
    <w:p w14:paraId="0551E73F" w14:textId="77777777" w:rsidR="00561F30" w:rsidRDefault="00561F30" w:rsidP="00A649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7157"/>
      <w:docPartObj>
        <w:docPartGallery w:val="Page Numbers (Bottom of Page)"/>
        <w:docPartUnique/>
      </w:docPartObj>
    </w:sdtPr>
    <w:sdtEndPr/>
    <w:sdtContent>
      <w:p w14:paraId="48D033BB" w14:textId="2E7AEBF7" w:rsidR="00BA44A0" w:rsidRDefault="00BA44A0">
        <w:pPr>
          <w:pStyle w:val="Footer"/>
          <w:jc w:val="right"/>
        </w:pPr>
        <w:r>
          <w:fldChar w:fldCharType="begin"/>
        </w:r>
        <w:r>
          <w:instrText xml:space="preserve"> PAGE   \* MERGEFORMAT </w:instrText>
        </w:r>
        <w:r>
          <w:fldChar w:fldCharType="separate"/>
        </w:r>
        <w:r w:rsidR="00591B56">
          <w:rPr>
            <w:noProof/>
          </w:rPr>
          <w:t>3</w:t>
        </w:r>
        <w:r>
          <w:rPr>
            <w:noProof/>
          </w:rPr>
          <w:fldChar w:fldCharType="end"/>
        </w:r>
      </w:p>
    </w:sdtContent>
  </w:sdt>
  <w:p w14:paraId="765D66C5" w14:textId="77777777" w:rsidR="00BA44A0" w:rsidRDefault="00BA44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EF099" w14:textId="70BA49D0" w:rsidR="00BA44A0" w:rsidRPr="00373FEC" w:rsidRDefault="00BA44A0">
    <w:pPr>
      <w:pStyle w:val="Footer"/>
      <w:rPr>
        <w:szCs w:val="18"/>
      </w:rPr>
    </w:pPr>
    <w:r w:rsidRPr="00373FEC">
      <w:rPr>
        <w:szCs w:val="18"/>
      </w:rPr>
      <w:fldChar w:fldCharType="begin"/>
    </w:r>
    <w:r w:rsidRPr="00373FEC">
      <w:rPr>
        <w:szCs w:val="18"/>
      </w:rPr>
      <w:instrText xml:space="preserve"> FILENAME  \p </w:instrText>
    </w:r>
    <w:r w:rsidRPr="00373FEC">
      <w:rPr>
        <w:szCs w:val="18"/>
      </w:rPr>
      <w:fldChar w:fldCharType="separate"/>
    </w:r>
    <w:r w:rsidR="00B972D3">
      <w:rPr>
        <w:noProof/>
        <w:szCs w:val="18"/>
      </w:rPr>
      <w:t>I:\DLT Training\DLT COURSE TT 2016\To be sent out\DLT for Medcal Educators  -  Programme Schedule Jan 24 2017. docx.docx</w:t>
    </w:r>
    <w:r w:rsidRPr="00373FEC">
      <w:rPr>
        <w:szCs w:val="18"/>
      </w:rPr>
      <w:fldChar w:fldCharType="end"/>
    </w:r>
  </w:p>
  <w:p w14:paraId="12C0F2B4" w14:textId="77777777" w:rsidR="00BA44A0" w:rsidRPr="00373FEC" w:rsidRDefault="00BA44A0" w:rsidP="00373FEC">
    <w:pPr>
      <w:pStyle w:val="Footer"/>
      <w:rPr>
        <w:b/>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BD9C4" w14:textId="77777777" w:rsidR="00561F30" w:rsidRDefault="00561F30" w:rsidP="00A649D4">
      <w:pPr>
        <w:spacing w:after="0"/>
      </w:pPr>
      <w:r>
        <w:separator/>
      </w:r>
    </w:p>
  </w:footnote>
  <w:footnote w:type="continuationSeparator" w:id="0">
    <w:p w14:paraId="50B73CBE" w14:textId="77777777" w:rsidR="00561F30" w:rsidRDefault="00561F30" w:rsidP="00A649D4">
      <w:pPr>
        <w:spacing w:after="0"/>
      </w:pPr>
      <w:r>
        <w:continuationSeparator/>
      </w:r>
    </w:p>
  </w:footnote>
  <w:footnote w:id="1">
    <w:p w14:paraId="2B9668D2" w14:textId="77777777" w:rsidR="00BA44A0" w:rsidRDefault="00BA44A0" w:rsidP="00802C0D">
      <w:pPr>
        <w:pStyle w:val="FootnoteText"/>
      </w:pPr>
      <w:r>
        <w:rPr>
          <w:rStyle w:val="FootnoteReference"/>
        </w:rPr>
        <w:footnoteRef/>
      </w:r>
      <w:r>
        <w:t xml:space="preserve"> This programme has been accredited by the Academy of Medical Educators (AoME).  Those who complete these activities and have their portfolio successfully assessed against the assessment criteria of the accredited programme are eligible to become Members of the AoME.   The programme has is accredited by the Staff and Educational Development Association (SEDA) against their Supporting Learning Award, leading to a nationally recognised teaching qualification in higher education.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4115F" w14:textId="4500976A" w:rsidR="00BA44A0" w:rsidRDefault="00BA44A0" w:rsidP="00A649D4">
    <w:pPr>
      <w:pStyle w:val="OLIHeader"/>
    </w:pPr>
    <w:r>
      <w:t xml:space="preserve">Oxford Learning Institute &amp; OUMEF </w:t>
    </w:r>
  </w:p>
  <w:p w14:paraId="69BB1CAF" w14:textId="77777777" w:rsidR="00BA44A0" w:rsidRDefault="00BA44A0" w:rsidP="00A649D4">
    <w:pPr>
      <w:pStyle w:val="OLIHeader"/>
    </w:pPr>
    <w:r>
      <w:t>University of Oxford</w:t>
    </w:r>
  </w:p>
  <w:p w14:paraId="4A486819" w14:textId="77777777" w:rsidR="00BA44A0" w:rsidRDefault="00BA44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46C7C" w14:textId="7E8BB662" w:rsidR="00BA44A0" w:rsidRDefault="00BA44A0" w:rsidP="009F437A">
    <w:pPr>
      <w:pStyle w:val="OLIHeader"/>
    </w:pPr>
    <w:r>
      <w:t>Oxford Learning Institute and OUMEF</w:t>
    </w:r>
  </w:p>
  <w:p w14:paraId="1B82AD49" w14:textId="77777777" w:rsidR="00BA44A0" w:rsidRDefault="00BA44A0" w:rsidP="009F437A">
    <w:pPr>
      <w:pStyle w:val="OLIHeader"/>
    </w:pPr>
    <w:r>
      <w:t>University of Oxford</w:t>
    </w:r>
  </w:p>
  <w:p w14:paraId="7F3E93FF" w14:textId="77777777" w:rsidR="00BA44A0" w:rsidRDefault="00BA44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6409"/>
    <w:multiLevelType w:val="hybridMultilevel"/>
    <w:tmpl w:val="D51E8D96"/>
    <w:lvl w:ilvl="0" w:tplc="58BA7198">
      <w:start w:val="1"/>
      <w:numFmt w:val="upperLetter"/>
      <w:lvlText w:val="%1."/>
      <w:lvlJc w:val="left"/>
      <w:pPr>
        <w:tabs>
          <w:tab w:val="num" w:pos="720"/>
        </w:tabs>
        <w:ind w:left="720" w:hanging="360"/>
      </w:pPr>
    </w:lvl>
    <w:lvl w:ilvl="1" w:tplc="40880A64" w:tentative="1">
      <w:start w:val="1"/>
      <w:numFmt w:val="upperLetter"/>
      <w:lvlText w:val="%2."/>
      <w:lvlJc w:val="left"/>
      <w:pPr>
        <w:tabs>
          <w:tab w:val="num" w:pos="1440"/>
        </w:tabs>
        <w:ind w:left="1440" w:hanging="360"/>
      </w:pPr>
    </w:lvl>
    <w:lvl w:ilvl="2" w:tplc="E0D4C88A" w:tentative="1">
      <w:start w:val="1"/>
      <w:numFmt w:val="upperLetter"/>
      <w:lvlText w:val="%3."/>
      <w:lvlJc w:val="left"/>
      <w:pPr>
        <w:tabs>
          <w:tab w:val="num" w:pos="2160"/>
        </w:tabs>
        <w:ind w:left="2160" w:hanging="360"/>
      </w:pPr>
    </w:lvl>
    <w:lvl w:ilvl="3" w:tplc="E24897D6" w:tentative="1">
      <w:start w:val="1"/>
      <w:numFmt w:val="upperLetter"/>
      <w:lvlText w:val="%4."/>
      <w:lvlJc w:val="left"/>
      <w:pPr>
        <w:tabs>
          <w:tab w:val="num" w:pos="2880"/>
        </w:tabs>
        <w:ind w:left="2880" w:hanging="360"/>
      </w:pPr>
    </w:lvl>
    <w:lvl w:ilvl="4" w:tplc="903247B6" w:tentative="1">
      <w:start w:val="1"/>
      <w:numFmt w:val="upperLetter"/>
      <w:lvlText w:val="%5."/>
      <w:lvlJc w:val="left"/>
      <w:pPr>
        <w:tabs>
          <w:tab w:val="num" w:pos="3600"/>
        </w:tabs>
        <w:ind w:left="3600" w:hanging="360"/>
      </w:pPr>
    </w:lvl>
    <w:lvl w:ilvl="5" w:tplc="8798438E" w:tentative="1">
      <w:start w:val="1"/>
      <w:numFmt w:val="upperLetter"/>
      <w:lvlText w:val="%6."/>
      <w:lvlJc w:val="left"/>
      <w:pPr>
        <w:tabs>
          <w:tab w:val="num" w:pos="4320"/>
        </w:tabs>
        <w:ind w:left="4320" w:hanging="360"/>
      </w:pPr>
    </w:lvl>
    <w:lvl w:ilvl="6" w:tplc="EDEACD56" w:tentative="1">
      <w:start w:val="1"/>
      <w:numFmt w:val="upperLetter"/>
      <w:lvlText w:val="%7."/>
      <w:lvlJc w:val="left"/>
      <w:pPr>
        <w:tabs>
          <w:tab w:val="num" w:pos="5040"/>
        </w:tabs>
        <w:ind w:left="5040" w:hanging="360"/>
      </w:pPr>
    </w:lvl>
    <w:lvl w:ilvl="7" w:tplc="D8ACE8DE" w:tentative="1">
      <w:start w:val="1"/>
      <w:numFmt w:val="upperLetter"/>
      <w:lvlText w:val="%8."/>
      <w:lvlJc w:val="left"/>
      <w:pPr>
        <w:tabs>
          <w:tab w:val="num" w:pos="5760"/>
        </w:tabs>
        <w:ind w:left="5760" w:hanging="360"/>
      </w:pPr>
    </w:lvl>
    <w:lvl w:ilvl="8" w:tplc="16283DFA" w:tentative="1">
      <w:start w:val="1"/>
      <w:numFmt w:val="upperLetter"/>
      <w:lvlText w:val="%9."/>
      <w:lvlJc w:val="left"/>
      <w:pPr>
        <w:tabs>
          <w:tab w:val="num" w:pos="6480"/>
        </w:tabs>
        <w:ind w:left="6480" w:hanging="360"/>
      </w:pPr>
    </w:lvl>
  </w:abstractNum>
  <w:abstractNum w:abstractNumId="1">
    <w:nsid w:val="110B0196"/>
    <w:multiLevelType w:val="hybridMultilevel"/>
    <w:tmpl w:val="FC10A7D2"/>
    <w:lvl w:ilvl="0" w:tplc="B614B93A">
      <w:start w:val="1"/>
      <w:numFmt w:val="bullet"/>
      <w:lvlText w:val="•"/>
      <w:lvlJc w:val="left"/>
      <w:pPr>
        <w:tabs>
          <w:tab w:val="num" w:pos="720"/>
        </w:tabs>
        <w:ind w:left="720" w:hanging="360"/>
      </w:pPr>
      <w:rPr>
        <w:rFonts w:ascii="Arial" w:hAnsi="Arial" w:hint="default"/>
      </w:rPr>
    </w:lvl>
    <w:lvl w:ilvl="1" w:tplc="718EC74C" w:tentative="1">
      <w:start w:val="1"/>
      <w:numFmt w:val="bullet"/>
      <w:lvlText w:val="•"/>
      <w:lvlJc w:val="left"/>
      <w:pPr>
        <w:tabs>
          <w:tab w:val="num" w:pos="1440"/>
        </w:tabs>
        <w:ind w:left="1440" w:hanging="360"/>
      </w:pPr>
      <w:rPr>
        <w:rFonts w:ascii="Arial" w:hAnsi="Arial" w:hint="default"/>
      </w:rPr>
    </w:lvl>
    <w:lvl w:ilvl="2" w:tplc="5F303442" w:tentative="1">
      <w:start w:val="1"/>
      <w:numFmt w:val="bullet"/>
      <w:lvlText w:val="•"/>
      <w:lvlJc w:val="left"/>
      <w:pPr>
        <w:tabs>
          <w:tab w:val="num" w:pos="2160"/>
        </w:tabs>
        <w:ind w:left="2160" w:hanging="360"/>
      </w:pPr>
      <w:rPr>
        <w:rFonts w:ascii="Arial" w:hAnsi="Arial" w:hint="default"/>
      </w:rPr>
    </w:lvl>
    <w:lvl w:ilvl="3" w:tplc="4CC8EF3C" w:tentative="1">
      <w:start w:val="1"/>
      <w:numFmt w:val="bullet"/>
      <w:lvlText w:val="•"/>
      <w:lvlJc w:val="left"/>
      <w:pPr>
        <w:tabs>
          <w:tab w:val="num" w:pos="2880"/>
        </w:tabs>
        <w:ind w:left="2880" w:hanging="360"/>
      </w:pPr>
      <w:rPr>
        <w:rFonts w:ascii="Arial" w:hAnsi="Arial" w:hint="default"/>
      </w:rPr>
    </w:lvl>
    <w:lvl w:ilvl="4" w:tplc="6FA68CA4" w:tentative="1">
      <w:start w:val="1"/>
      <w:numFmt w:val="bullet"/>
      <w:lvlText w:val="•"/>
      <w:lvlJc w:val="left"/>
      <w:pPr>
        <w:tabs>
          <w:tab w:val="num" w:pos="3600"/>
        </w:tabs>
        <w:ind w:left="3600" w:hanging="360"/>
      </w:pPr>
      <w:rPr>
        <w:rFonts w:ascii="Arial" w:hAnsi="Arial" w:hint="default"/>
      </w:rPr>
    </w:lvl>
    <w:lvl w:ilvl="5" w:tplc="D97AD680" w:tentative="1">
      <w:start w:val="1"/>
      <w:numFmt w:val="bullet"/>
      <w:lvlText w:val="•"/>
      <w:lvlJc w:val="left"/>
      <w:pPr>
        <w:tabs>
          <w:tab w:val="num" w:pos="4320"/>
        </w:tabs>
        <w:ind w:left="4320" w:hanging="360"/>
      </w:pPr>
      <w:rPr>
        <w:rFonts w:ascii="Arial" w:hAnsi="Arial" w:hint="default"/>
      </w:rPr>
    </w:lvl>
    <w:lvl w:ilvl="6" w:tplc="91165F4A" w:tentative="1">
      <w:start w:val="1"/>
      <w:numFmt w:val="bullet"/>
      <w:lvlText w:val="•"/>
      <w:lvlJc w:val="left"/>
      <w:pPr>
        <w:tabs>
          <w:tab w:val="num" w:pos="5040"/>
        </w:tabs>
        <w:ind w:left="5040" w:hanging="360"/>
      </w:pPr>
      <w:rPr>
        <w:rFonts w:ascii="Arial" w:hAnsi="Arial" w:hint="default"/>
      </w:rPr>
    </w:lvl>
    <w:lvl w:ilvl="7" w:tplc="301E7468" w:tentative="1">
      <w:start w:val="1"/>
      <w:numFmt w:val="bullet"/>
      <w:lvlText w:val="•"/>
      <w:lvlJc w:val="left"/>
      <w:pPr>
        <w:tabs>
          <w:tab w:val="num" w:pos="5760"/>
        </w:tabs>
        <w:ind w:left="5760" w:hanging="360"/>
      </w:pPr>
      <w:rPr>
        <w:rFonts w:ascii="Arial" w:hAnsi="Arial" w:hint="default"/>
      </w:rPr>
    </w:lvl>
    <w:lvl w:ilvl="8" w:tplc="55D8D982" w:tentative="1">
      <w:start w:val="1"/>
      <w:numFmt w:val="bullet"/>
      <w:lvlText w:val="•"/>
      <w:lvlJc w:val="left"/>
      <w:pPr>
        <w:tabs>
          <w:tab w:val="num" w:pos="6480"/>
        </w:tabs>
        <w:ind w:left="6480" w:hanging="360"/>
      </w:pPr>
      <w:rPr>
        <w:rFonts w:ascii="Arial" w:hAnsi="Arial" w:hint="default"/>
      </w:rPr>
    </w:lvl>
  </w:abstractNum>
  <w:abstractNum w:abstractNumId="2">
    <w:nsid w:val="12DE1168"/>
    <w:multiLevelType w:val="hybridMultilevel"/>
    <w:tmpl w:val="D2905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5F0784"/>
    <w:multiLevelType w:val="hybridMultilevel"/>
    <w:tmpl w:val="11ECF2AC"/>
    <w:lvl w:ilvl="0" w:tplc="51D6EA9E">
      <w:start w:val="1"/>
      <w:numFmt w:val="bullet"/>
      <w:lvlText w:val="•"/>
      <w:lvlJc w:val="left"/>
      <w:pPr>
        <w:tabs>
          <w:tab w:val="num" w:pos="720"/>
        </w:tabs>
        <w:ind w:left="720" w:hanging="360"/>
      </w:pPr>
      <w:rPr>
        <w:rFonts w:ascii="Arial" w:hAnsi="Arial" w:hint="default"/>
      </w:rPr>
    </w:lvl>
    <w:lvl w:ilvl="1" w:tplc="6720B362" w:tentative="1">
      <w:start w:val="1"/>
      <w:numFmt w:val="bullet"/>
      <w:lvlText w:val="•"/>
      <w:lvlJc w:val="left"/>
      <w:pPr>
        <w:tabs>
          <w:tab w:val="num" w:pos="1440"/>
        </w:tabs>
        <w:ind w:left="1440" w:hanging="360"/>
      </w:pPr>
      <w:rPr>
        <w:rFonts w:ascii="Arial" w:hAnsi="Arial" w:hint="default"/>
      </w:rPr>
    </w:lvl>
    <w:lvl w:ilvl="2" w:tplc="478AE276" w:tentative="1">
      <w:start w:val="1"/>
      <w:numFmt w:val="bullet"/>
      <w:lvlText w:val="•"/>
      <w:lvlJc w:val="left"/>
      <w:pPr>
        <w:tabs>
          <w:tab w:val="num" w:pos="2160"/>
        </w:tabs>
        <w:ind w:left="2160" w:hanging="360"/>
      </w:pPr>
      <w:rPr>
        <w:rFonts w:ascii="Arial" w:hAnsi="Arial" w:hint="default"/>
      </w:rPr>
    </w:lvl>
    <w:lvl w:ilvl="3" w:tplc="46EC1FFA" w:tentative="1">
      <w:start w:val="1"/>
      <w:numFmt w:val="bullet"/>
      <w:lvlText w:val="•"/>
      <w:lvlJc w:val="left"/>
      <w:pPr>
        <w:tabs>
          <w:tab w:val="num" w:pos="2880"/>
        </w:tabs>
        <w:ind w:left="2880" w:hanging="360"/>
      </w:pPr>
      <w:rPr>
        <w:rFonts w:ascii="Arial" w:hAnsi="Arial" w:hint="default"/>
      </w:rPr>
    </w:lvl>
    <w:lvl w:ilvl="4" w:tplc="346C7DA6" w:tentative="1">
      <w:start w:val="1"/>
      <w:numFmt w:val="bullet"/>
      <w:lvlText w:val="•"/>
      <w:lvlJc w:val="left"/>
      <w:pPr>
        <w:tabs>
          <w:tab w:val="num" w:pos="3600"/>
        </w:tabs>
        <w:ind w:left="3600" w:hanging="360"/>
      </w:pPr>
      <w:rPr>
        <w:rFonts w:ascii="Arial" w:hAnsi="Arial" w:hint="default"/>
      </w:rPr>
    </w:lvl>
    <w:lvl w:ilvl="5" w:tplc="CEBC76D0" w:tentative="1">
      <w:start w:val="1"/>
      <w:numFmt w:val="bullet"/>
      <w:lvlText w:val="•"/>
      <w:lvlJc w:val="left"/>
      <w:pPr>
        <w:tabs>
          <w:tab w:val="num" w:pos="4320"/>
        </w:tabs>
        <w:ind w:left="4320" w:hanging="360"/>
      </w:pPr>
      <w:rPr>
        <w:rFonts w:ascii="Arial" w:hAnsi="Arial" w:hint="default"/>
      </w:rPr>
    </w:lvl>
    <w:lvl w:ilvl="6" w:tplc="A57C2362" w:tentative="1">
      <w:start w:val="1"/>
      <w:numFmt w:val="bullet"/>
      <w:lvlText w:val="•"/>
      <w:lvlJc w:val="left"/>
      <w:pPr>
        <w:tabs>
          <w:tab w:val="num" w:pos="5040"/>
        </w:tabs>
        <w:ind w:left="5040" w:hanging="360"/>
      </w:pPr>
      <w:rPr>
        <w:rFonts w:ascii="Arial" w:hAnsi="Arial" w:hint="default"/>
      </w:rPr>
    </w:lvl>
    <w:lvl w:ilvl="7" w:tplc="EAD6ADCE" w:tentative="1">
      <w:start w:val="1"/>
      <w:numFmt w:val="bullet"/>
      <w:lvlText w:val="•"/>
      <w:lvlJc w:val="left"/>
      <w:pPr>
        <w:tabs>
          <w:tab w:val="num" w:pos="5760"/>
        </w:tabs>
        <w:ind w:left="5760" w:hanging="360"/>
      </w:pPr>
      <w:rPr>
        <w:rFonts w:ascii="Arial" w:hAnsi="Arial" w:hint="default"/>
      </w:rPr>
    </w:lvl>
    <w:lvl w:ilvl="8" w:tplc="3F400A68" w:tentative="1">
      <w:start w:val="1"/>
      <w:numFmt w:val="bullet"/>
      <w:lvlText w:val="•"/>
      <w:lvlJc w:val="left"/>
      <w:pPr>
        <w:tabs>
          <w:tab w:val="num" w:pos="6480"/>
        </w:tabs>
        <w:ind w:left="6480" w:hanging="360"/>
      </w:pPr>
      <w:rPr>
        <w:rFonts w:ascii="Arial" w:hAnsi="Arial" w:hint="default"/>
      </w:rPr>
    </w:lvl>
  </w:abstractNum>
  <w:abstractNum w:abstractNumId="4">
    <w:nsid w:val="1E9A3921"/>
    <w:multiLevelType w:val="hybridMultilevel"/>
    <w:tmpl w:val="FD7AD8D6"/>
    <w:lvl w:ilvl="0" w:tplc="156E992A">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AB383F"/>
    <w:multiLevelType w:val="hybridMultilevel"/>
    <w:tmpl w:val="EC143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E77B35"/>
    <w:multiLevelType w:val="hybridMultilevel"/>
    <w:tmpl w:val="4E5214F4"/>
    <w:lvl w:ilvl="0" w:tplc="53A08656">
      <w:start w:val="1"/>
      <w:numFmt w:val="decimal"/>
      <w:pStyle w:val="Paragraphnumbering"/>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3A32171"/>
    <w:multiLevelType w:val="hybridMultilevel"/>
    <w:tmpl w:val="63342970"/>
    <w:lvl w:ilvl="0" w:tplc="FA88B848">
      <w:start w:val="1"/>
      <w:numFmt w:val="bullet"/>
      <w:lvlText w:val="•"/>
      <w:lvlJc w:val="left"/>
      <w:pPr>
        <w:tabs>
          <w:tab w:val="num" w:pos="720"/>
        </w:tabs>
        <w:ind w:left="720" w:hanging="360"/>
      </w:pPr>
      <w:rPr>
        <w:rFonts w:ascii="Arial" w:hAnsi="Arial" w:hint="default"/>
      </w:rPr>
    </w:lvl>
    <w:lvl w:ilvl="1" w:tplc="18F6EDBE" w:tentative="1">
      <w:start w:val="1"/>
      <w:numFmt w:val="bullet"/>
      <w:lvlText w:val="•"/>
      <w:lvlJc w:val="left"/>
      <w:pPr>
        <w:tabs>
          <w:tab w:val="num" w:pos="1440"/>
        </w:tabs>
        <w:ind w:left="1440" w:hanging="360"/>
      </w:pPr>
      <w:rPr>
        <w:rFonts w:ascii="Arial" w:hAnsi="Arial" w:hint="default"/>
      </w:rPr>
    </w:lvl>
    <w:lvl w:ilvl="2" w:tplc="203E38BA" w:tentative="1">
      <w:start w:val="1"/>
      <w:numFmt w:val="bullet"/>
      <w:lvlText w:val="•"/>
      <w:lvlJc w:val="left"/>
      <w:pPr>
        <w:tabs>
          <w:tab w:val="num" w:pos="2160"/>
        </w:tabs>
        <w:ind w:left="2160" w:hanging="360"/>
      </w:pPr>
      <w:rPr>
        <w:rFonts w:ascii="Arial" w:hAnsi="Arial" w:hint="default"/>
      </w:rPr>
    </w:lvl>
    <w:lvl w:ilvl="3" w:tplc="8634DE32" w:tentative="1">
      <w:start w:val="1"/>
      <w:numFmt w:val="bullet"/>
      <w:lvlText w:val="•"/>
      <w:lvlJc w:val="left"/>
      <w:pPr>
        <w:tabs>
          <w:tab w:val="num" w:pos="2880"/>
        </w:tabs>
        <w:ind w:left="2880" w:hanging="360"/>
      </w:pPr>
      <w:rPr>
        <w:rFonts w:ascii="Arial" w:hAnsi="Arial" w:hint="default"/>
      </w:rPr>
    </w:lvl>
    <w:lvl w:ilvl="4" w:tplc="E466A312" w:tentative="1">
      <w:start w:val="1"/>
      <w:numFmt w:val="bullet"/>
      <w:lvlText w:val="•"/>
      <w:lvlJc w:val="left"/>
      <w:pPr>
        <w:tabs>
          <w:tab w:val="num" w:pos="3600"/>
        </w:tabs>
        <w:ind w:left="3600" w:hanging="360"/>
      </w:pPr>
      <w:rPr>
        <w:rFonts w:ascii="Arial" w:hAnsi="Arial" w:hint="default"/>
      </w:rPr>
    </w:lvl>
    <w:lvl w:ilvl="5" w:tplc="755E1852" w:tentative="1">
      <w:start w:val="1"/>
      <w:numFmt w:val="bullet"/>
      <w:lvlText w:val="•"/>
      <w:lvlJc w:val="left"/>
      <w:pPr>
        <w:tabs>
          <w:tab w:val="num" w:pos="4320"/>
        </w:tabs>
        <w:ind w:left="4320" w:hanging="360"/>
      </w:pPr>
      <w:rPr>
        <w:rFonts w:ascii="Arial" w:hAnsi="Arial" w:hint="default"/>
      </w:rPr>
    </w:lvl>
    <w:lvl w:ilvl="6" w:tplc="643013F0" w:tentative="1">
      <w:start w:val="1"/>
      <w:numFmt w:val="bullet"/>
      <w:lvlText w:val="•"/>
      <w:lvlJc w:val="left"/>
      <w:pPr>
        <w:tabs>
          <w:tab w:val="num" w:pos="5040"/>
        </w:tabs>
        <w:ind w:left="5040" w:hanging="360"/>
      </w:pPr>
      <w:rPr>
        <w:rFonts w:ascii="Arial" w:hAnsi="Arial" w:hint="default"/>
      </w:rPr>
    </w:lvl>
    <w:lvl w:ilvl="7" w:tplc="5F884D00" w:tentative="1">
      <w:start w:val="1"/>
      <w:numFmt w:val="bullet"/>
      <w:lvlText w:val="•"/>
      <w:lvlJc w:val="left"/>
      <w:pPr>
        <w:tabs>
          <w:tab w:val="num" w:pos="5760"/>
        </w:tabs>
        <w:ind w:left="5760" w:hanging="360"/>
      </w:pPr>
      <w:rPr>
        <w:rFonts w:ascii="Arial" w:hAnsi="Arial" w:hint="default"/>
      </w:rPr>
    </w:lvl>
    <w:lvl w:ilvl="8" w:tplc="75606A78" w:tentative="1">
      <w:start w:val="1"/>
      <w:numFmt w:val="bullet"/>
      <w:lvlText w:val="•"/>
      <w:lvlJc w:val="left"/>
      <w:pPr>
        <w:tabs>
          <w:tab w:val="num" w:pos="6480"/>
        </w:tabs>
        <w:ind w:left="6480" w:hanging="360"/>
      </w:pPr>
      <w:rPr>
        <w:rFonts w:ascii="Arial" w:hAnsi="Arial" w:hint="default"/>
      </w:rPr>
    </w:lvl>
  </w:abstractNum>
  <w:abstractNum w:abstractNumId="8">
    <w:nsid w:val="343A5DC0"/>
    <w:multiLevelType w:val="multilevel"/>
    <w:tmpl w:val="BDA28F88"/>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4986BAE"/>
    <w:multiLevelType w:val="multilevel"/>
    <w:tmpl w:val="7FD80C10"/>
    <w:lvl w:ilvl="0">
      <w:start w:val="1"/>
      <w:numFmt w:val="decimal"/>
      <w:lvlText w:val="%1.0"/>
      <w:lvlJc w:val="left"/>
      <w:pPr>
        <w:ind w:left="1095" w:hanging="420"/>
      </w:pPr>
      <w:rPr>
        <w:rFonts w:hint="default"/>
      </w:rPr>
    </w:lvl>
    <w:lvl w:ilvl="1">
      <w:start w:val="1"/>
      <w:numFmt w:val="decimalZero"/>
      <w:lvlText w:val="%1.%2"/>
      <w:lvlJc w:val="left"/>
      <w:pPr>
        <w:ind w:left="1815" w:hanging="420"/>
      </w:pPr>
      <w:rPr>
        <w:rFonts w:hint="default"/>
      </w:rPr>
    </w:lvl>
    <w:lvl w:ilvl="2">
      <w:start w:val="1"/>
      <w:numFmt w:val="decimal"/>
      <w:lvlText w:val="%1.%2.%3"/>
      <w:lvlJc w:val="left"/>
      <w:pPr>
        <w:ind w:left="2835"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635"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435" w:hanging="1440"/>
      </w:pPr>
      <w:rPr>
        <w:rFonts w:hint="default"/>
      </w:rPr>
    </w:lvl>
    <w:lvl w:ilvl="7">
      <w:start w:val="1"/>
      <w:numFmt w:val="decimal"/>
      <w:lvlText w:val="%1.%2.%3.%4.%5.%6.%7.%8"/>
      <w:lvlJc w:val="left"/>
      <w:pPr>
        <w:ind w:left="7155" w:hanging="1440"/>
      </w:pPr>
      <w:rPr>
        <w:rFonts w:hint="default"/>
      </w:rPr>
    </w:lvl>
    <w:lvl w:ilvl="8">
      <w:start w:val="1"/>
      <w:numFmt w:val="decimal"/>
      <w:lvlText w:val="%1.%2.%3.%4.%5.%6.%7.%8.%9"/>
      <w:lvlJc w:val="left"/>
      <w:pPr>
        <w:ind w:left="8235" w:hanging="1800"/>
      </w:pPr>
      <w:rPr>
        <w:rFonts w:hint="default"/>
      </w:rPr>
    </w:lvl>
  </w:abstractNum>
  <w:abstractNum w:abstractNumId="10">
    <w:nsid w:val="37BB3E2A"/>
    <w:multiLevelType w:val="hybridMultilevel"/>
    <w:tmpl w:val="20665218"/>
    <w:lvl w:ilvl="0" w:tplc="FA648EC6">
      <w:start w:val="1"/>
      <w:numFmt w:val="upperLetter"/>
      <w:lvlText w:val="%1."/>
      <w:lvlJc w:val="left"/>
      <w:pPr>
        <w:tabs>
          <w:tab w:val="num" w:pos="720"/>
        </w:tabs>
        <w:ind w:left="720" w:hanging="360"/>
      </w:pPr>
    </w:lvl>
    <w:lvl w:ilvl="1" w:tplc="EE90BEC0">
      <w:start w:val="1"/>
      <w:numFmt w:val="upperLetter"/>
      <w:lvlText w:val="%2."/>
      <w:lvlJc w:val="left"/>
      <w:pPr>
        <w:tabs>
          <w:tab w:val="num" w:pos="1440"/>
        </w:tabs>
        <w:ind w:left="1440" w:hanging="360"/>
      </w:pPr>
    </w:lvl>
    <w:lvl w:ilvl="2" w:tplc="729C5796" w:tentative="1">
      <w:start w:val="1"/>
      <w:numFmt w:val="upperLetter"/>
      <w:lvlText w:val="%3."/>
      <w:lvlJc w:val="left"/>
      <w:pPr>
        <w:tabs>
          <w:tab w:val="num" w:pos="2160"/>
        </w:tabs>
        <w:ind w:left="2160" w:hanging="360"/>
      </w:pPr>
    </w:lvl>
    <w:lvl w:ilvl="3" w:tplc="67F0FF1A" w:tentative="1">
      <w:start w:val="1"/>
      <w:numFmt w:val="upperLetter"/>
      <w:lvlText w:val="%4."/>
      <w:lvlJc w:val="left"/>
      <w:pPr>
        <w:tabs>
          <w:tab w:val="num" w:pos="2880"/>
        </w:tabs>
        <w:ind w:left="2880" w:hanging="360"/>
      </w:pPr>
    </w:lvl>
    <w:lvl w:ilvl="4" w:tplc="15EC7BB6" w:tentative="1">
      <w:start w:val="1"/>
      <w:numFmt w:val="upperLetter"/>
      <w:lvlText w:val="%5."/>
      <w:lvlJc w:val="left"/>
      <w:pPr>
        <w:tabs>
          <w:tab w:val="num" w:pos="3600"/>
        </w:tabs>
        <w:ind w:left="3600" w:hanging="360"/>
      </w:pPr>
    </w:lvl>
    <w:lvl w:ilvl="5" w:tplc="76F28C2A" w:tentative="1">
      <w:start w:val="1"/>
      <w:numFmt w:val="upperLetter"/>
      <w:lvlText w:val="%6."/>
      <w:lvlJc w:val="left"/>
      <w:pPr>
        <w:tabs>
          <w:tab w:val="num" w:pos="4320"/>
        </w:tabs>
        <w:ind w:left="4320" w:hanging="360"/>
      </w:pPr>
    </w:lvl>
    <w:lvl w:ilvl="6" w:tplc="A976C72C" w:tentative="1">
      <w:start w:val="1"/>
      <w:numFmt w:val="upperLetter"/>
      <w:lvlText w:val="%7."/>
      <w:lvlJc w:val="left"/>
      <w:pPr>
        <w:tabs>
          <w:tab w:val="num" w:pos="5040"/>
        </w:tabs>
        <w:ind w:left="5040" w:hanging="360"/>
      </w:pPr>
    </w:lvl>
    <w:lvl w:ilvl="7" w:tplc="790C4FEE" w:tentative="1">
      <w:start w:val="1"/>
      <w:numFmt w:val="upperLetter"/>
      <w:lvlText w:val="%8."/>
      <w:lvlJc w:val="left"/>
      <w:pPr>
        <w:tabs>
          <w:tab w:val="num" w:pos="5760"/>
        </w:tabs>
        <w:ind w:left="5760" w:hanging="360"/>
      </w:pPr>
    </w:lvl>
    <w:lvl w:ilvl="8" w:tplc="AE323E18" w:tentative="1">
      <w:start w:val="1"/>
      <w:numFmt w:val="upperLetter"/>
      <w:lvlText w:val="%9."/>
      <w:lvlJc w:val="left"/>
      <w:pPr>
        <w:tabs>
          <w:tab w:val="num" w:pos="6480"/>
        </w:tabs>
        <w:ind w:left="6480" w:hanging="360"/>
      </w:pPr>
    </w:lvl>
  </w:abstractNum>
  <w:abstractNum w:abstractNumId="11">
    <w:nsid w:val="3A133A44"/>
    <w:multiLevelType w:val="hybridMultilevel"/>
    <w:tmpl w:val="15D28352"/>
    <w:lvl w:ilvl="0" w:tplc="4BBAA9B2">
      <w:start w:val="1"/>
      <w:numFmt w:val="upperLetter"/>
      <w:lvlText w:val="%1."/>
      <w:lvlJc w:val="left"/>
      <w:pPr>
        <w:tabs>
          <w:tab w:val="num" w:pos="720"/>
        </w:tabs>
        <w:ind w:left="720" w:hanging="360"/>
      </w:pPr>
    </w:lvl>
    <w:lvl w:ilvl="1" w:tplc="AB04617A" w:tentative="1">
      <w:start w:val="1"/>
      <w:numFmt w:val="upperLetter"/>
      <w:lvlText w:val="%2."/>
      <w:lvlJc w:val="left"/>
      <w:pPr>
        <w:tabs>
          <w:tab w:val="num" w:pos="1440"/>
        </w:tabs>
        <w:ind w:left="1440" w:hanging="360"/>
      </w:pPr>
    </w:lvl>
    <w:lvl w:ilvl="2" w:tplc="1A048BE0" w:tentative="1">
      <w:start w:val="1"/>
      <w:numFmt w:val="upperLetter"/>
      <w:lvlText w:val="%3."/>
      <w:lvlJc w:val="left"/>
      <w:pPr>
        <w:tabs>
          <w:tab w:val="num" w:pos="2160"/>
        </w:tabs>
        <w:ind w:left="2160" w:hanging="360"/>
      </w:pPr>
    </w:lvl>
    <w:lvl w:ilvl="3" w:tplc="73B682A4" w:tentative="1">
      <w:start w:val="1"/>
      <w:numFmt w:val="upperLetter"/>
      <w:lvlText w:val="%4."/>
      <w:lvlJc w:val="left"/>
      <w:pPr>
        <w:tabs>
          <w:tab w:val="num" w:pos="2880"/>
        </w:tabs>
        <w:ind w:left="2880" w:hanging="360"/>
      </w:pPr>
    </w:lvl>
    <w:lvl w:ilvl="4" w:tplc="70DC2334" w:tentative="1">
      <w:start w:val="1"/>
      <w:numFmt w:val="upperLetter"/>
      <w:lvlText w:val="%5."/>
      <w:lvlJc w:val="left"/>
      <w:pPr>
        <w:tabs>
          <w:tab w:val="num" w:pos="3600"/>
        </w:tabs>
        <w:ind w:left="3600" w:hanging="360"/>
      </w:pPr>
    </w:lvl>
    <w:lvl w:ilvl="5" w:tplc="F3361872" w:tentative="1">
      <w:start w:val="1"/>
      <w:numFmt w:val="upperLetter"/>
      <w:lvlText w:val="%6."/>
      <w:lvlJc w:val="left"/>
      <w:pPr>
        <w:tabs>
          <w:tab w:val="num" w:pos="4320"/>
        </w:tabs>
        <w:ind w:left="4320" w:hanging="360"/>
      </w:pPr>
    </w:lvl>
    <w:lvl w:ilvl="6" w:tplc="451CC662" w:tentative="1">
      <w:start w:val="1"/>
      <w:numFmt w:val="upperLetter"/>
      <w:lvlText w:val="%7."/>
      <w:lvlJc w:val="left"/>
      <w:pPr>
        <w:tabs>
          <w:tab w:val="num" w:pos="5040"/>
        </w:tabs>
        <w:ind w:left="5040" w:hanging="360"/>
      </w:pPr>
    </w:lvl>
    <w:lvl w:ilvl="7" w:tplc="40C098C0" w:tentative="1">
      <w:start w:val="1"/>
      <w:numFmt w:val="upperLetter"/>
      <w:lvlText w:val="%8."/>
      <w:lvlJc w:val="left"/>
      <w:pPr>
        <w:tabs>
          <w:tab w:val="num" w:pos="5760"/>
        </w:tabs>
        <w:ind w:left="5760" w:hanging="360"/>
      </w:pPr>
    </w:lvl>
    <w:lvl w:ilvl="8" w:tplc="738E7DCC" w:tentative="1">
      <w:start w:val="1"/>
      <w:numFmt w:val="upperLetter"/>
      <w:lvlText w:val="%9."/>
      <w:lvlJc w:val="left"/>
      <w:pPr>
        <w:tabs>
          <w:tab w:val="num" w:pos="6480"/>
        </w:tabs>
        <w:ind w:left="6480" w:hanging="360"/>
      </w:pPr>
    </w:lvl>
  </w:abstractNum>
  <w:abstractNum w:abstractNumId="12">
    <w:nsid w:val="47CA4933"/>
    <w:multiLevelType w:val="hybridMultilevel"/>
    <w:tmpl w:val="ECE6D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C00566"/>
    <w:multiLevelType w:val="multilevel"/>
    <w:tmpl w:val="679670B4"/>
    <w:lvl w:ilvl="0">
      <w:start w:val="1"/>
      <w:numFmt w:val="decimal"/>
      <w:pStyle w:val="Numberedlist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F6B5D26"/>
    <w:multiLevelType w:val="hybridMultilevel"/>
    <w:tmpl w:val="75164204"/>
    <w:lvl w:ilvl="0" w:tplc="0E8C81FE">
      <w:start w:val="1"/>
      <w:numFmt w:val="bullet"/>
      <w:lvlText w:val="•"/>
      <w:lvlJc w:val="left"/>
      <w:pPr>
        <w:tabs>
          <w:tab w:val="num" w:pos="720"/>
        </w:tabs>
        <w:ind w:left="720" w:hanging="360"/>
      </w:pPr>
      <w:rPr>
        <w:rFonts w:ascii="Arial" w:hAnsi="Arial" w:hint="default"/>
      </w:rPr>
    </w:lvl>
    <w:lvl w:ilvl="1" w:tplc="71A41864" w:tentative="1">
      <w:start w:val="1"/>
      <w:numFmt w:val="bullet"/>
      <w:lvlText w:val="•"/>
      <w:lvlJc w:val="left"/>
      <w:pPr>
        <w:tabs>
          <w:tab w:val="num" w:pos="1440"/>
        </w:tabs>
        <w:ind w:left="1440" w:hanging="360"/>
      </w:pPr>
      <w:rPr>
        <w:rFonts w:ascii="Arial" w:hAnsi="Arial" w:hint="default"/>
      </w:rPr>
    </w:lvl>
    <w:lvl w:ilvl="2" w:tplc="2CAC50E4" w:tentative="1">
      <w:start w:val="1"/>
      <w:numFmt w:val="bullet"/>
      <w:lvlText w:val="•"/>
      <w:lvlJc w:val="left"/>
      <w:pPr>
        <w:tabs>
          <w:tab w:val="num" w:pos="2160"/>
        </w:tabs>
        <w:ind w:left="2160" w:hanging="360"/>
      </w:pPr>
      <w:rPr>
        <w:rFonts w:ascii="Arial" w:hAnsi="Arial" w:hint="default"/>
      </w:rPr>
    </w:lvl>
    <w:lvl w:ilvl="3" w:tplc="908A88C0" w:tentative="1">
      <w:start w:val="1"/>
      <w:numFmt w:val="bullet"/>
      <w:lvlText w:val="•"/>
      <w:lvlJc w:val="left"/>
      <w:pPr>
        <w:tabs>
          <w:tab w:val="num" w:pos="2880"/>
        </w:tabs>
        <w:ind w:left="2880" w:hanging="360"/>
      </w:pPr>
      <w:rPr>
        <w:rFonts w:ascii="Arial" w:hAnsi="Arial" w:hint="default"/>
      </w:rPr>
    </w:lvl>
    <w:lvl w:ilvl="4" w:tplc="90B26586" w:tentative="1">
      <w:start w:val="1"/>
      <w:numFmt w:val="bullet"/>
      <w:lvlText w:val="•"/>
      <w:lvlJc w:val="left"/>
      <w:pPr>
        <w:tabs>
          <w:tab w:val="num" w:pos="3600"/>
        </w:tabs>
        <w:ind w:left="3600" w:hanging="360"/>
      </w:pPr>
      <w:rPr>
        <w:rFonts w:ascii="Arial" w:hAnsi="Arial" w:hint="default"/>
      </w:rPr>
    </w:lvl>
    <w:lvl w:ilvl="5" w:tplc="5C468162" w:tentative="1">
      <w:start w:val="1"/>
      <w:numFmt w:val="bullet"/>
      <w:lvlText w:val="•"/>
      <w:lvlJc w:val="left"/>
      <w:pPr>
        <w:tabs>
          <w:tab w:val="num" w:pos="4320"/>
        </w:tabs>
        <w:ind w:left="4320" w:hanging="360"/>
      </w:pPr>
      <w:rPr>
        <w:rFonts w:ascii="Arial" w:hAnsi="Arial" w:hint="default"/>
      </w:rPr>
    </w:lvl>
    <w:lvl w:ilvl="6" w:tplc="2D9AC8C4" w:tentative="1">
      <w:start w:val="1"/>
      <w:numFmt w:val="bullet"/>
      <w:lvlText w:val="•"/>
      <w:lvlJc w:val="left"/>
      <w:pPr>
        <w:tabs>
          <w:tab w:val="num" w:pos="5040"/>
        </w:tabs>
        <w:ind w:left="5040" w:hanging="360"/>
      </w:pPr>
      <w:rPr>
        <w:rFonts w:ascii="Arial" w:hAnsi="Arial" w:hint="default"/>
      </w:rPr>
    </w:lvl>
    <w:lvl w:ilvl="7" w:tplc="AE1AA58C" w:tentative="1">
      <w:start w:val="1"/>
      <w:numFmt w:val="bullet"/>
      <w:lvlText w:val="•"/>
      <w:lvlJc w:val="left"/>
      <w:pPr>
        <w:tabs>
          <w:tab w:val="num" w:pos="5760"/>
        </w:tabs>
        <w:ind w:left="5760" w:hanging="360"/>
      </w:pPr>
      <w:rPr>
        <w:rFonts w:ascii="Arial" w:hAnsi="Arial" w:hint="default"/>
      </w:rPr>
    </w:lvl>
    <w:lvl w:ilvl="8" w:tplc="72BABAB0" w:tentative="1">
      <w:start w:val="1"/>
      <w:numFmt w:val="bullet"/>
      <w:lvlText w:val="•"/>
      <w:lvlJc w:val="left"/>
      <w:pPr>
        <w:tabs>
          <w:tab w:val="num" w:pos="6480"/>
        </w:tabs>
        <w:ind w:left="6480" w:hanging="360"/>
      </w:pPr>
      <w:rPr>
        <w:rFonts w:ascii="Arial" w:hAnsi="Arial" w:hint="default"/>
      </w:rPr>
    </w:lvl>
  </w:abstractNum>
  <w:abstractNum w:abstractNumId="15">
    <w:nsid w:val="63C243B2"/>
    <w:multiLevelType w:val="hybridMultilevel"/>
    <w:tmpl w:val="AC14008C"/>
    <w:lvl w:ilvl="0" w:tplc="48BEFCBC">
      <w:start w:val="1"/>
      <w:numFmt w:val="bullet"/>
      <w:lvlText w:val="•"/>
      <w:lvlJc w:val="left"/>
      <w:pPr>
        <w:tabs>
          <w:tab w:val="num" w:pos="720"/>
        </w:tabs>
        <w:ind w:left="720" w:hanging="360"/>
      </w:pPr>
      <w:rPr>
        <w:rFonts w:ascii="Arial" w:hAnsi="Arial" w:hint="default"/>
      </w:rPr>
    </w:lvl>
    <w:lvl w:ilvl="1" w:tplc="54F80E06" w:tentative="1">
      <w:start w:val="1"/>
      <w:numFmt w:val="bullet"/>
      <w:lvlText w:val="•"/>
      <w:lvlJc w:val="left"/>
      <w:pPr>
        <w:tabs>
          <w:tab w:val="num" w:pos="1440"/>
        </w:tabs>
        <w:ind w:left="1440" w:hanging="360"/>
      </w:pPr>
      <w:rPr>
        <w:rFonts w:ascii="Arial" w:hAnsi="Arial" w:hint="default"/>
      </w:rPr>
    </w:lvl>
    <w:lvl w:ilvl="2" w:tplc="4B9294A8" w:tentative="1">
      <w:start w:val="1"/>
      <w:numFmt w:val="bullet"/>
      <w:lvlText w:val="•"/>
      <w:lvlJc w:val="left"/>
      <w:pPr>
        <w:tabs>
          <w:tab w:val="num" w:pos="2160"/>
        </w:tabs>
        <w:ind w:left="2160" w:hanging="360"/>
      </w:pPr>
      <w:rPr>
        <w:rFonts w:ascii="Arial" w:hAnsi="Arial" w:hint="default"/>
      </w:rPr>
    </w:lvl>
    <w:lvl w:ilvl="3" w:tplc="9CDC2A92" w:tentative="1">
      <w:start w:val="1"/>
      <w:numFmt w:val="bullet"/>
      <w:lvlText w:val="•"/>
      <w:lvlJc w:val="left"/>
      <w:pPr>
        <w:tabs>
          <w:tab w:val="num" w:pos="2880"/>
        </w:tabs>
        <w:ind w:left="2880" w:hanging="360"/>
      </w:pPr>
      <w:rPr>
        <w:rFonts w:ascii="Arial" w:hAnsi="Arial" w:hint="default"/>
      </w:rPr>
    </w:lvl>
    <w:lvl w:ilvl="4" w:tplc="9E5E1582" w:tentative="1">
      <w:start w:val="1"/>
      <w:numFmt w:val="bullet"/>
      <w:lvlText w:val="•"/>
      <w:lvlJc w:val="left"/>
      <w:pPr>
        <w:tabs>
          <w:tab w:val="num" w:pos="3600"/>
        </w:tabs>
        <w:ind w:left="3600" w:hanging="360"/>
      </w:pPr>
      <w:rPr>
        <w:rFonts w:ascii="Arial" w:hAnsi="Arial" w:hint="default"/>
      </w:rPr>
    </w:lvl>
    <w:lvl w:ilvl="5" w:tplc="627A3D2C" w:tentative="1">
      <w:start w:val="1"/>
      <w:numFmt w:val="bullet"/>
      <w:lvlText w:val="•"/>
      <w:lvlJc w:val="left"/>
      <w:pPr>
        <w:tabs>
          <w:tab w:val="num" w:pos="4320"/>
        </w:tabs>
        <w:ind w:left="4320" w:hanging="360"/>
      </w:pPr>
      <w:rPr>
        <w:rFonts w:ascii="Arial" w:hAnsi="Arial" w:hint="default"/>
      </w:rPr>
    </w:lvl>
    <w:lvl w:ilvl="6" w:tplc="32D46CFE" w:tentative="1">
      <w:start w:val="1"/>
      <w:numFmt w:val="bullet"/>
      <w:lvlText w:val="•"/>
      <w:lvlJc w:val="left"/>
      <w:pPr>
        <w:tabs>
          <w:tab w:val="num" w:pos="5040"/>
        </w:tabs>
        <w:ind w:left="5040" w:hanging="360"/>
      </w:pPr>
      <w:rPr>
        <w:rFonts w:ascii="Arial" w:hAnsi="Arial" w:hint="default"/>
      </w:rPr>
    </w:lvl>
    <w:lvl w:ilvl="7" w:tplc="B6E853C6" w:tentative="1">
      <w:start w:val="1"/>
      <w:numFmt w:val="bullet"/>
      <w:lvlText w:val="•"/>
      <w:lvlJc w:val="left"/>
      <w:pPr>
        <w:tabs>
          <w:tab w:val="num" w:pos="5760"/>
        </w:tabs>
        <w:ind w:left="5760" w:hanging="360"/>
      </w:pPr>
      <w:rPr>
        <w:rFonts w:ascii="Arial" w:hAnsi="Arial" w:hint="default"/>
      </w:rPr>
    </w:lvl>
    <w:lvl w:ilvl="8" w:tplc="471EA280" w:tentative="1">
      <w:start w:val="1"/>
      <w:numFmt w:val="bullet"/>
      <w:lvlText w:val="•"/>
      <w:lvlJc w:val="left"/>
      <w:pPr>
        <w:tabs>
          <w:tab w:val="num" w:pos="6480"/>
        </w:tabs>
        <w:ind w:left="6480" w:hanging="360"/>
      </w:pPr>
      <w:rPr>
        <w:rFonts w:ascii="Arial" w:hAnsi="Arial" w:hint="default"/>
      </w:rPr>
    </w:lvl>
  </w:abstractNum>
  <w:abstractNum w:abstractNumId="16">
    <w:nsid w:val="64CD4F91"/>
    <w:multiLevelType w:val="multilevel"/>
    <w:tmpl w:val="6276B78C"/>
    <w:lvl w:ilvl="0">
      <w:start w:val="1"/>
      <w:numFmt w:val="decimal"/>
      <w:lvlText w:val="%1.0"/>
      <w:lvlJc w:val="left"/>
      <w:pPr>
        <w:ind w:left="675" w:hanging="675"/>
      </w:pPr>
      <w:rPr>
        <w:rFonts w:hint="default"/>
      </w:rPr>
    </w:lvl>
    <w:lvl w:ilvl="1">
      <w:start w:val="1"/>
      <w:numFmt w:val="decimalZero"/>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660645AB"/>
    <w:multiLevelType w:val="multilevel"/>
    <w:tmpl w:val="53C63140"/>
    <w:lvl w:ilvl="0">
      <w:start w:val="1"/>
      <w:numFmt w:val="decimal"/>
      <w:pStyle w:val="Numberedlist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A5E5674"/>
    <w:multiLevelType w:val="hybridMultilevel"/>
    <w:tmpl w:val="EDBE36FA"/>
    <w:lvl w:ilvl="0" w:tplc="A04866D6">
      <w:start w:val="1"/>
      <w:numFmt w:val="bullet"/>
      <w:lvlText w:val="•"/>
      <w:lvlJc w:val="left"/>
      <w:pPr>
        <w:tabs>
          <w:tab w:val="num" w:pos="720"/>
        </w:tabs>
        <w:ind w:left="720" w:hanging="360"/>
      </w:pPr>
      <w:rPr>
        <w:rFonts w:ascii="Arial" w:hAnsi="Arial" w:hint="default"/>
      </w:rPr>
    </w:lvl>
    <w:lvl w:ilvl="1" w:tplc="B99873B2" w:tentative="1">
      <w:start w:val="1"/>
      <w:numFmt w:val="bullet"/>
      <w:lvlText w:val="•"/>
      <w:lvlJc w:val="left"/>
      <w:pPr>
        <w:tabs>
          <w:tab w:val="num" w:pos="1440"/>
        </w:tabs>
        <w:ind w:left="1440" w:hanging="360"/>
      </w:pPr>
      <w:rPr>
        <w:rFonts w:ascii="Arial" w:hAnsi="Arial" w:hint="default"/>
      </w:rPr>
    </w:lvl>
    <w:lvl w:ilvl="2" w:tplc="ED92BCCE" w:tentative="1">
      <w:start w:val="1"/>
      <w:numFmt w:val="bullet"/>
      <w:lvlText w:val="•"/>
      <w:lvlJc w:val="left"/>
      <w:pPr>
        <w:tabs>
          <w:tab w:val="num" w:pos="2160"/>
        </w:tabs>
        <w:ind w:left="2160" w:hanging="360"/>
      </w:pPr>
      <w:rPr>
        <w:rFonts w:ascii="Arial" w:hAnsi="Arial" w:hint="default"/>
      </w:rPr>
    </w:lvl>
    <w:lvl w:ilvl="3" w:tplc="D6B43D8C" w:tentative="1">
      <w:start w:val="1"/>
      <w:numFmt w:val="bullet"/>
      <w:lvlText w:val="•"/>
      <w:lvlJc w:val="left"/>
      <w:pPr>
        <w:tabs>
          <w:tab w:val="num" w:pos="2880"/>
        </w:tabs>
        <w:ind w:left="2880" w:hanging="360"/>
      </w:pPr>
      <w:rPr>
        <w:rFonts w:ascii="Arial" w:hAnsi="Arial" w:hint="default"/>
      </w:rPr>
    </w:lvl>
    <w:lvl w:ilvl="4" w:tplc="8C7AC04C" w:tentative="1">
      <w:start w:val="1"/>
      <w:numFmt w:val="bullet"/>
      <w:lvlText w:val="•"/>
      <w:lvlJc w:val="left"/>
      <w:pPr>
        <w:tabs>
          <w:tab w:val="num" w:pos="3600"/>
        </w:tabs>
        <w:ind w:left="3600" w:hanging="360"/>
      </w:pPr>
      <w:rPr>
        <w:rFonts w:ascii="Arial" w:hAnsi="Arial" w:hint="default"/>
      </w:rPr>
    </w:lvl>
    <w:lvl w:ilvl="5" w:tplc="A9222466" w:tentative="1">
      <w:start w:val="1"/>
      <w:numFmt w:val="bullet"/>
      <w:lvlText w:val="•"/>
      <w:lvlJc w:val="left"/>
      <w:pPr>
        <w:tabs>
          <w:tab w:val="num" w:pos="4320"/>
        </w:tabs>
        <w:ind w:left="4320" w:hanging="360"/>
      </w:pPr>
      <w:rPr>
        <w:rFonts w:ascii="Arial" w:hAnsi="Arial" w:hint="default"/>
      </w:rPr>
    </w:lvl>
    <w:lvl w:ilvl="6" w:tplc="AE48B5DA" w:tentative="1">
      <w:start w:val="1"/>
      <w:numFmt w:val="bullet"/>
      <w:lvlText w:val="•"/>
      <w:lvlJc w:val="left"/>
      <w:pPr>
        <w:tabs>
          <w:tab w:val="num" w:pos="5040"/>
        </w:tabs>
        <w:ind w:left="5040" w:hanging="360"/>
      </w:pPr>
      <w:rPr>
        <w:rFonts w:ascii="Arial" w:hAnsi="Arial" w:hint="default"/>
      </w:rPr>
    </w:lvl>
    <w:lvl w:ilvl="7" w:tplc="1C06985E" w:tentative="1">
      <w:start w:val="1"/>
      <w:numFmt w:val="bullet"/>
      <w:lvlText w:val="•"/>
      <w:lvlJc w:val="left"/>
      <w:pPr>
        <w:tabs>
          <w:tab w:val="num" w:pos="5760"/>
        </w:tabs>
        <w:ind w:left="5760" w:hanging="360"/>
      </w:pPr>
      <w:rPr>
        <w:rFonts w:ascii="Arial" w:hAnsi="Arial" w:hint="default"/>
      </w:rPr>
    </w:lvl>
    <w:lvl w:ilvl="8" w:tplc="EA24EB40" w:tentative="1">
      <w:start w:val="1"/>
      <w:numFmt w:val="bullet"/>
      <w:lvlText w:val="•"/>
      <w:lvlJc w:val="left"/>
      <w:pPr>
        <w:tabs>
          <w:tab w:val="num" w:pos="6480"/>
        </w:tabs>
        <w:ind w:left="6480" w:hanging="360"/>
      </w:pPr>
      <w:rPr>
        <w:rFonts w:ascii="Arial" w:hAnsi="Arial" w:hint="default"/>
      </w:rPr>
    </w:lvl>
  </w:abstractNum>
  <w:abstractNum w:abstractNumId="19">
    <w:nsid w:val="6E2974DB"/>
    <w:multiLevelType w:val="hybridMultilevel"/>
    <w:tmpl w:val="68B8BEFA"/>
    <w:lvl w:ilvl="0" w:tplc="276A5142">
      <w:start w:val="1"/>
      <w:numFmt w:val="bullet"/>
      <w:lvlText w:val="•"/>
      <w:lvlJc w:val="left"/>
      <w:pPr>
        <w:tabs>
          <w:tab w:val="num" w:pos="720"/>
        </w:tabs>
        <w:ind w:left="720" w:hanging="360"/>
      </w:pPr>
      <w:rPr>
        <w:rFonts w:ascii="Arial" w:hAnsi="Arial" w:hint="default"/>
      </w:rPr>
    </w:lvl>
    <w:lvl w:ilvl="1" w:tplc="A30C9334" w:tentative="1">
      <w:start w:val="1"/>
      <w:numFmt w:val="bullet"/>
      <w:lvlText w:val="•"/>
      <w:lvlJc w:val="left"/>
      <w:pPr>
        <w:tabs>
          <w:tab w:val="num" w:pos="1440"/>
        </w:tabs>
        <w:ind w:left="1440" w:hanging="360"/>
      </w:pPr>
      <w:rPr>
        <w:rFonts w:ascii="Arial" w:hAnsi="Arial" w:hint="default"/>
      </w:rPr>
    </w:lvl>
    <w:lvl w:ilvl="2" w:tplc="9A4CE986" w:tentative="1">
      <w:start w:val="1"/>
      <w:numFmt w:val="bullet"/>
      <w:lvlText w:val="•"/>
      <w:lvlJc w:val="left"/>
      <w:pPr>
        <w:tabs>
          <w:tab w:val="num" w:pos="2160"/>
        </w:tabs>
        <w:ind w:left="2160" w:hanging="360"/>
      </w:pPr>
      <w:rPr>
        <w:rFonts w:ascii="Arial" w:hAnsi="Arial" w:hint="default"/>
      </w:rPr>
    </w:lvl>
    <w:lvl w:ilvl="3" w:tplc="71B4847A" w:tentative="1">
      <w:start w:val="1"/>
      <w:numFmt w:val="bullet"/>
      <w:lvlText w:val="•"/>
      <w:lvlJc w:val="left"/>
      <w:pPr>
        <w:tabs>
          <w:tab w:val="num" w:pos="2880"/>
        </w:tabs>
        <w:ind w:left="2880" w:hanging="360"/>
      </w:pPr>
      <w:rPr>
        <w:rFonts w:ascii="Arial" w:hAnsi="Arial" w:hint="default"/>
      </w:rPr>
    </w:lvl>
    <w:lvl w:ilvl="4" w:tplc="D772DB12" w:tentative="1">
      <w:start w:val="1"/>
      <w:numFmt w:val="bullet"/>
      <w:lvlText w:val="•"/>
      <w:lvlJc w:val="left"/>
      <w:pPr>
        <w:tabs>
          <w:tab w:val="num" w:pos="3600"/>
        </w:tabs>
        <w:ind w:left="3600" w:hanging="360"/>
      </w:pPr>
      <w:rPr>
        <w:rFonts w:ascii="Arial" w:hAnsi="Arial" w:hint="default"/>
      </w:rPr>
    </w:lvl>
    <w:lvl w:ilvl="5" w:tplc="D9181A7A" w:tentative="1">
      <w:start w:val="1"/>
      <w:numFmt w:val="bullet"/>
      <w:lvlText w:val="•"/>
      <w:lvlJc w:val="left"/>
      <w:pPr>
        <w:tabs>
          <w:tab w:val="num" w:pos="4320"/>
        </w:tabs>
        <w:ind w:left="4320" w:hanging="360"/>
      </w:pPr>
      <w:rPr>
        <w:rFonts w:ascii="Arial" w:hAnsi="Arial" w:hint="default"/>
      </w:rPr>
    </w:lvl>
    <w:lvl w:ilvl="6" w:tplc="20A0EBFC" w:tentative="1">
      <w:start w:val="1"/>
      <w:numFmt w:val="bullet"/>
      <w:lvlText w:val="•"/>
      <w:lvlJc w:val="left"/>
      <w:pPr>
        <w:tabs>
          <w:tab w:val="num" w:pos="5040"/>
        </w:tabs>
        <w:ind w:left="5040" w:hanging="360"/>
      </w:pPr>
      <w:rPr>
        <w:rFonts w:ascii="Arial" w:hAnsi="Arial" w:hint="default"/>
      </w:rPr>
    </w:lvl>
    <w:lvl w:ilvl="7" w:tplc="C0005246" w:tentative="1">
      <w:start w:val="1"/>
      <w:numFmt w:val="bullet"/>
      <w:lvlText w:val="•"/>
      <w:lvlJc w:val="left"/>
      <w:pPr>
        <w:tabs>
          <w:tab w:val="num" w:pos="5760"/>
        </w:tabs>
        <w:ind w:left="5760" w:hanging="360"/>
      </w:pPr>
      <w:rPr>
        <w:rFonts w:ascii="Arial" w:hAnsi="Arial" w:hint="default"/>
      </w:rPr>
    </w:lvl>
    <w:lvl w:ilvl="8" w:tplc="BE8EC574" w:tentative="1">
      <w:start w:val="1"/>
      <w:numFmt w:val="bullet"/>
      <w:lvlText w:val="•"/>
      <w:lvlJc w:val="left"/>
      <w:pPr>
        <w:tabs>
          <w:tab w:val="num" w:pos="6480"/>
        </w:tabs>
        <w:ind w:left="6480" w:hanging="360"/>
      </w:pPr>
      <w:rPr>
        <w:rFonts w:ascii="Arial" w:hAnsi="Arial" w:hint="default"/>
      </w:rPr>
    </w:lvl>
  </w:abstractNum>
  <w:abstractNum w:abstractNumId="20">
    <w:nsid w:val="7DC95C60"/>
    <w:multiLevelType w:val="hybridMultilevel"/>
    <w:tmpl w:val="2A4C0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7"/>
  </w:num>
  <w:num w:numId="4">
    <w:abstractNumId w:val="13"/>
  </w:num>
  <w:num w:numId="5">
    <w:abstractNumId w:val="12"/>
  </w:num>
  <w:num w:numId="6">
    <w:abstractNumId w:val="2"/>
  </w:num>
  <w:num w:numId="7">
    <w:abstractNumId w:val="20"/>
  </w:num>
  <w:num w:numId="8">
    <w:abstractNumId w:val="5"/>
  </w:num>
  <w:num w:numId="9">
    <w:abstractNumId w:val="18"/>
  </w:num>
  <w:num w:numId="10">
    <w:abstractNumId w:val="14"/>
  </w:num>
  <w:num w:numId="11">
    <w:abstractNumId w:val="15"/>
  </w:num>
  <w:num w:numId="12">
    <w:abstractNumId w:val="7"/>
  </w:num>
  <w:num w:numId="13">
    <w:abstractNumId w:val="1"/>
  </w:num>
  <w:num w:numId="14">
    <w:abstractNumId w:val="3"/>
  </w:num>
  <w:num w:numId="15">
    <w:abstractNumId w:val="19"/>
  </w:num>
  <w:num w:numId="16">
    <w:abstractNumId w:val="10"/>
  </w:num>
  <w:num w:numId="17">
    <w:abstractNumId w:val="11"/>
  </w:num>
  <w:num w:numId="18">
    <w:abstractNumId w:val="0"/>
  </w:num>
  <w:num w:numId="19">
    <w:abstractNumId w:val="16"/>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E7C"/>
    <w:rsid w:val="00001328"/>
    <w:rsid w:val="000203A7"/>
    <w:rsid w:val="000279A6"/>
    <w:rsid w:val="000522CC"/>
    <w:rsid w:val="0007388D"/>
    <w:rsid w:val="00082A0F"/>
    <w:rsid w:val="00095FCC"/>
    <w:rsid w:val="000A5BF7"/>
    <w:rsid w:val="000B7062"/>
    <w:rsid w:val="000C6276"/>
    <w:rsid w:val="000D15F6"/>
    <w:rsid w:val="000E5ACD"/>
    <w:rsid w:val="000E627B"/>
    <w:rsid w:val="00111DF6"/>
    <w:rsid w:val="00126663"/>
    <w:rsid w:val="00144B09"/>
    <w:rsid w:val="00153AA1"/>
    <w:rsid w:val="0016743C"/>
    <w:rsid w:val="001724E6"/>
    <w:rsid w:val="001D3747"/>
    <w:rsid w:val="0022255F"/>
    <w:rsid w:val="00230336"/>
    <w:rsid w:val="00231451"/>
    <w:rsid w:val="00245150"/>
    <w:rsid w:val="00260306"/>
    <w:rsid w:val="0026265A"/>
    <w:rsid w:val="00282D07"/>
    <w:rsid w:val="00283EFF"/>
    <w:rsid w:val="002A3F30"/>
    <w:rsid w:val="002A6432"/>
    <w:rsid w:val="002F1B7D"/>
    <w:rsid w:val="002F2688"/>
    <w:rsid w:val="00330F09"/>
    <w:rsid w:val="00344B64"/>
    <w:rsid w:val="00370464"/>
    <w:rsid w:val="003714E0"/>
    <w:rsid w:val="00373FEC"/>
    <w:rsid w:val="003A1ACD"/>
    <w:rsid w:val="003B38CE"/>
    <w:rsid w:val="003D158B"/>
    <w:rsid w:val="003D1BE5"/>
    <w:rsid w:val="003D60EC"/>
    <w:rsid w:val="003E59FF"/>
    <w:rsid w:val="00405F47"/>
    <w:rsid w:val="00423B04"/>
    <w:rsid w:val="00423F10"/>
    <w:rsid w:val="004E4C3F"/>
    <w:rsid w:val="004E7610"/>
    <w:rsid w:val="0054015F"/>
    <w:rsid w:val="00561F30"/>
    <w:rsid w:val="005711FB"/>
    <w:rsid w:val="00591B56"/>
    <w:rsid w:val="00593EAA"/>
    <w:rsid w:val="005B1AA2"/>
    <w:rsid w:val="005F2278"/>
    <w:rsid w:val="00617662"/>
    <w:rsid w:val="00647104"/>
    <w:rsid w:val="00651031"/>
    <w:rsid w:val="006521CF"/>
    <w:rsid w:val="00692B67"/>
    <w:rsid w:val="006A6012"/>
    <w:rsid w:val="006D5567"/>
    <w:rsid w:val="006F57F9"/>
    <w:rsid w:val="00722722"/>
    <w:rsid w:val="00737C1E"/>
    <w:rsid w:val="00745FC3"/>
    <w:rsid w:val="00750449"/>
    <w:rsid w:val="00780789"/>
    <w:rsid w:val="007C596F"/>
    <w:rsid w:val="007E0141"/>
    <w:rsid w:val="007F5417"/>
    <w:rsid w:val="007F5F0E"/>
    <w:rsid w:val="00800DDE"/>
    <w:rsid w:val="00802C0D"/>
    <w:rsid w:val="00814EAA"/>
    <w:rsid w:val="00815F79"/>
    <w:rsid w:val="00821995"/>
    <w:rsid w:val="0082612D"/>
    <w:rsid w:val="00827033"/>
    <w:rsid w:val="008270AE"/>
    <w:rsid w:val="008331A2"/>
    <w:rsid w:val="00841E80"/>
    <w:rsid w:val="008450C7"/>
    <w:rsid w:val="008661AE"/>
    <w:rsid w:val="00873922"/>
    <w:rsid w:val="008B0283"/>
    <w:rsid w:val="008F1382"/>
    <w:rsid w:val="0091306C"/>
    <w:rsid w:val="00946ED2"/>
    <w:rsid w:val="009522DC"/>
    <w:rsid w:val="009623D7"/>
    <w:rsid w:val="00966216"/>
    <w:rsid w:val="00975D10"/>
    <w:rsid w:val="009C69D9"/>
    <w:rsid w:val="009D0916"/>
    <w:rsid w:val="009E2612"/>
    <w:rsid w:val="009E5802"/>
    <w:rsid w:val="009F34DA"/>
    <w:rsid w:val="009F437A"/>
    <w:rsid w:val="00A00558"/>
    <w:rsid w:val="00A41175"/>
    <w:rsid w:val="00A4708A"/>
    <w:rsid w:val="00A649D4"/>
    <w:rsid w:val="00A83EE2"/>
    <w:rsid w:val="00AB2C2B"/>
    <w:rsid w:val="00AC45D2"/>
    <w:rsid w:val="00AE0D33"/>
    <w:rsid w:val="00B06B04"/>
    <w:rsid w:val="00B13A82"/>
    <w:rsid w:val="00B3016F"/>
    <w:rsid w:val="00B53C60"/>
    <w:rsid w:val="00B972D3"/>
    <w:rsid w:val="00BA44A0"/>
    <w:rsid w:val="00BB74F0"/>
    <w:rsid w:val="00BF0A10"/>
    <w:rsid w:val="00BF3B95"/>
    <w:rsid w:val="00C00830"/>
    <w:rsid w:val="00C17316"/>
    <w:rsid w:val="00C20C84"/>
    <w:rsid w:val="00C30D06"/>
    <w:rsid w:val="00C3380D"/>
    <w:rsid w:val="00C470C3"/>
    <w:rsid w:val="00C55823"/>
    <w:rsid w:val="00C95C89"/>
    <w:rsid w:val="00CB6132"/>
    <w:rsid w:val="00CE1E7C"/>
    <w:rsid w:val="00D23ACE"/>
    <w:rsid w:val="00D249DB"/>
    <w:rsid w:val="00D65CD2"/>
    <w:rsid w:val="00D94C50"/>
    <w:rsid w:val="00DB2130"/>
    <w:rsid w:val="00E14F10"/>
    <w:rsid w:val="00E26E69"/>
    <w:rsid w:val="00E55936"/>
    <w:rsid w:val="00E909FB"/>
    <w:rsid w:val="00E94F14"/>
    <w:rsid w:val="00EF0DAE"/>
    <w:rsid w:val="00F10405"/>
    <w:rsid w:val="00F4456E"/>
    <w:rsid w:val="00F454A3"/>
    <w:rsid w:val="00F47850"/>
    <w:rsid w:val="00F67F73"/>
    <w:rsid w:val="00F75451"/>
    <w:rsid w:val="00F754D3"/>
    <w:rsid w:val="00FA1087"/>
    <w:rsid w:val="00FA56FA"/>
    <w:rsid w:val="00FD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45FC3"/>
    <w:pPr>
      <w:spacing w:after="240"/>
    </w:pPr>
    <w:rPr>
      <w:rFonts w:ascii="Arial" w:hAnsi="Arial"/>
      <w:sz w:val="22"/>
      <w:lang w:eastAsia="en-US"/>
    </w:rPr>
  </w:style>
  <w:style w:type="paragraph" w:styleId="Heading1">
    <w:name w:val="heading 1"/>
    <w:basedOn w:val="Normal"/>
    <w:next w:val="Normal"/>
    <w:link w:val="Heading1Char"/>
    <w:qFormat/>
    <w:rsid w:val="00B53C60"/>
    <w:pPr>
      <w:keepNext/>
      <w:outlineLvl w:val="0"/>
    </w:pPr>
    <w:rPr>
      <w:rFonts w:eastAsiaTheme="majorEastAsia" w:cstheme="majorBidi"/>
      <w:sz w:val="28"/>
    </w:rPr>
  </w:style>
  <w:style w:type="paragraph" w:styleId="Heading2">
    <w:name w:val="heading 2"/>
    <w:basedOn w:val="Normal"/>
    <w:next w:val="Normal"/>
    <w:link w:val="Heading2Char"/>
    <w:qFormat/>
    <w:rsid w:val="00B53C60"/>
    <w:pPr>
      <w:keepNext/>
      <w:outlineLvl w:val="1"/>
    </w:pPr>
    <w:rPr>
      <w:rFonts w:eastAsiaTheme="majorEastAsia" w:cstheme="majorBidi"/>
      <w:b/>
    </w:rPr>
  </w:style>
  <w:style w:type="paragraph" w:styleId="Heading3">
    <w:name w:val="heading 3"/>
    <w:basedOn w:val="Normal"/>
    <w:next w:val="Normal"/>
    <w:link w:val="Heading3Char"/>
    <w:qFormat/>
    <w:rsid w:val="00B53C60"/>
    <w:pPr>
      <w:keepNext/>
      <w:outlineLvl w:val="2"/>
    </w:pPr>
    <w:rPr>
      <w:rFonts w:eastAsiaTheme="majorEastAsia" w:cstheme="majorBidi"/>
      <w:i/>
    </w:rPr>
  </w:style>
  <w:style w:type="paragraph" w:styleId="Heading5">
    <w:name w:val="heading 5"/>
    <w:basedOn w:val="Normal"/>
    <w:next w:val="Normal"/>
    <w:link w:val="Heading5Char"/>
    <w:uiPriority w:val="9"/>
    <w:semiHidden/>
    <w:unhideWhenUsed/>
    <w:qFormat/>
    <w:rsid w:val="00B53C60"/>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B53C60"/>
    <w:p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uiPriority w:val="9"/>
    <w:semiHidden/>
    <w:unhideWhenUsed/>
    <w:qFormat/>
    <w:rsid w:val="00B53C60"/>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53C60"/>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53C60"/>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3C60"/>
    <w:rPr>
      <w:rFonts w:ascii="Arial" w:eastAsiaTheme="majorEastAsia" w:hAnsi="Arial" w:cstheme="majorBidi"/>
      <w:sz w:val="28"/>
      <w:lang w:eastAsia="en-US"/>
    </w:rPr>
  </w:style>
  <w:style w:type="character" w:customStyle="1" w:styleId="Heading2Char">
    <w:name w:val="Heading 2 Char"/>
    <w:basedOn w:val="DefaultParagraphFont"/>
    <w:link w:val="Heading2"/>
    <w:rsid w:val="00B53C60"/>
    <w:rPr>
      <w:rFonts w:ascii="Arial" w:eastAsiaTheme="majorEastAsia" w:hAnsi="Arial" w:cstheme="majorBidi"/>
      <w:b/>
      <w:sz w:val="22"/>
      <w:lang w:eastAsia="en-US"/>
    </w:rPr>
  </w:style>
  <w:style w:type="character" w:customStyle="1" w:styleId="Heading3Char">
    <w:name w:val="Heading 3 Char"/>
    <w:basedOn w:val="DefaultParagraphFont"/>
    <w:link w:val="Heading3"/>
    <w:rsid w:val="00B53C60"/>
    <w:rPr>
      <w:rFonts w:ascii="Arial" w:eastAsiaTheme="majorEastAsia" w:hAnsi="Arial" w:cstheme="majorBidi"/>
      <w:i/>
      <w:sz w:val="22"/>
      <w:lang w:eastAsia="en-US"/>
    </w:rPr>
  </w:style>
  <w:style w:type="character" w:customStyle="1" w:styleId="Heading5Char">
    <w:name w:val="Heading 5 Char"/>
    <w:basedOn w:val="DefaultParagraphFont"/>
    <w:link w:val="Heading5"/>
    <w:uiPriority w:val="9"/>
    <w:semiHidden/>
    <w:rsid w:val="00B53C60"/>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B53C60"/>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B53C60"/>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53C60"/>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53C60"/>
    <w:rPr>
      <w:rFonts w:asciiTheme="majorHAnsi" w:eastAsiaTheme="majorEastAsia" w:hAnsiTheme="majorHAnsi" w:cstheme="majorBidi"/>
      <w:sz w:val="22"/>
      <w:szCs w:val="22"/>
      <w:lang w:eastAsia="en-US"/>
    </w:rPr>
  </w:style>
  <w:style w:type="paragraph" w:styleId="TOCHeading">
    <w:name w:val="TOC Heading"/>
    <w:basedOn w:val="Heading1"/>
    <w:next w:val="Normal"/>
    <w:uiPriority w:val="39"/>
    <w:semiHidden/>
    <w:unhideWhenUsed/>
    <w:qFormat/>
    <w:rsid w:val="00B53C60"/>
    <w:pPr>
      <w:spacing w:before="240" w:after="60"/>
      <w:outlineLvl w:val="9"/>
    </w:pPr>
    <w:rPr>
      <w:rFonts w:asciiTheme="majorHAnsi" w:hAnsiTheme="majorHAnsi"/>
      <w:b/>
      <w:bCs/>
      <w:kern w:val="32"/>
      <w:sz w:val="32"/>
      <w:szCs w:val="32"/>
    </w:rPr>
  </w:style>
  <w:style w:type="paragraph" w:customStyle="1" w:styleId="Bulletedlist">
    <w:name w:val="Bulleted list"/>
    <w:basedOn w:val="Normal"/>
    <w:link w:val="BulletedlistChar"/>
    <w:uiPriority w:val="2"/>
    <w:qFormat/>
    <w:rsid w:val="00B53C60"/>
    <w:pPr>
      <w:numPr>
        <w:numId w:val="1"/>
      </w:numPr>
      <w:contextualSpacing/>
    </w:pPr>
  </w:style>
  <w:style w:type="character" w:customStyle="1" w:styleId="BulletedlistChar">
    <w:name w:val="Bulleted list Char"/>
    <w:basedOn w:val="DefaultParagraphFont"/>
    <w:link w:val="Bulletedlist"/>
    <w:uiPriority w:val="2"/>
    <w:rsid w:val="00B53C60"/>
    <w:rPr>
      <w:rFonts w:ascii="Arial" w:hAnsi="Arial"/>
      <w:sz w:val="22"/>
      <w:lang w:eastAsia="en-US"/>
    </w:rPr>
  </w:style>
  <w:style w:type="paragraph" w:customStyle="1" w:styleId="Paragraphnumbering">
    <w:name w:val="Paragraph numbering"/>
    <w:basedOn w:val="Normal"/>
    <w:link w:val="ParagraphnumberingChar"/>
    <w:qFormat/>
    <w:rsid w:val="00B53C60"/>
    <w:pPr>
      <w:numPr>
        <w:numId w:val="2"/>
      </w:numPr>
    </w:pPr>
  </w:style>
  <w:style w:type="character" w:customStyle="1" w:styleId="ParagraphnumberingChar">
    <w:name w:val="Paragraph numbering Char"/>
    <w:basedOn w:val="DefaultParagraphFont"/>
    <w:link w:val="Paragraphnumbering"/>
    <w:rsid w:val="00B53C60"/>
    <w:rPr>
      <w:rFonts w:ascii="Arial" w:hAnsi="Arial"/>
      <w:sz w:val="22"/>
      <w:lang w:eastAsia="en-US"/>
    </w:rPr>
  </w:style>
  <w:style w:type="paragraph" w:customStyle="1" w:styleId="Numberedlist1">
    <w:name w:val="Numbered list 1"/>
    <w:basedOn w:val="Normal"/>
    <w:link w:val="Numberedlist1Char"/>
    <w:uiPriority w:val="1"/>
    <w:qFormat/>
    <w:rsid w:val="00B53C60"/>
    <w:pPr>
      <w:numPr>
        <w:numId w:val="3"/>
      </w:numPr>
    </w:pPr>
  </w:style>
  <w:style w:type="character" w:customStyle="1" w:styleId="Numberedlist1Char">
    <w:name w:val="Numbered list 1 Char"/>
    <w:basedOn w:val="DefaultParagraphFont"/>
    <w:link w:val="Numberedlist1"/>
    <w:uiPriority w:val="1"/>
    <w:rsid w:val="00B53C60"/>
    <w:rPr>
      <w:rFonts w:ascii="Arial" w:hAnsi="Arial"/>
      <w:sz w:val="22"/>
      <w:lang w:eastAsia="en-US"/>
    </w:rPr>
  </w:style>
  <w:style w:type="paragraph" w:customStyle="1" w:styleId="Numberedlist2">
    <w:name w:val="Numbered list 2"/>
    <w:basedOn w:val="Normal"/>
    <w:link w:val="Numberedlist2Char"/>
    <w:uiPriority w:val="1"/>
    <w:qFormat/>
    <w:rsid w:val="00B53C60"/>
    <w:pPr>
      <w:numPr>
        <w:numId w:val="4"/>
      </w:numPr>
    </w:pPr>
  </w:style>
  <w:style w:type="character" w:customStyle="1" w:styleId="Numberedlist2Char">
    <w:name w:val="Numbered list 2 Char"/>
    <w:basedOn w:val="DefaultParagraphFont"/>
    <w:link w:val="Numberedlist2"/>
    <w:uiPriority w:val="1"/>
    <w:rsid w:val="00B53C60"/>
    <w:rPr>
      <w:rFonts w:ascii="Arial" w:hAnsi="Arial"/>
      <w:sz w:val="22"/>
      <w:lang w:eastAsia="en-US"/>
    </w:rPr>
  </w:style>
  <w:style w:type="paragraph" w:styleId="Header">
    <w:name w:val="header"/>
    <w:basedOn w:val="Normal"/>
    <w:link w:val="HeaderChar"/>
    <w:uiPriority w:val="99"/>
    <w:unhideWhenUsed/>
    <w:rsid w:val="00A649D4"/>
    <w:pPr>
      <w:tabs>
        <w:tab w:val="center" w:pos="4513"/>
        <w:tab w:val="right" w:pos="9026"/>
      </w:tabs>
      <w:spacing w:after="0"/>
    </w:pPr>
  </w:style>
  <w:style w:type="character" w:customStyle="1" w:styleId="HeaderChar">
    <w:name w:val="Header Char"/>
    <w:basedOn w:val="DefaultParagraphFont"/>
    <w:link w:val="Header"/>
    <w:uiPriority w:val="99"/>
    <w:rsid w:val="00A649D4"/>
    <w:rPr>
      <w:rFonts w:ascii="Arial" w:hAnsi="Arial"/>
      <w:sz w:val="22"/>
      <w:lang w:eastAsia="en-US"/>
    </w:rPr>
  </w:style>
  <w:style w:type="paragraph" w:styleId="Footer">
    <w:name w:val="footer"/>
    <w:basedOn w:val="Normal"/>
    <w:link w:val="FooterChar"/>
    <w:uiPriority w:val="99"/>
    <w:unhideWhenUsed/>
    <w:rsid w:val="00370464"/>
    <w:pPr>
      <w:tabs>
        <w:tab w:val="center" w:pos="4513"/>
        <w:tab w:val="right" w:pos="9026"/>
      </w:tabs>
      <w:spacing w:after="0"/>
    </w:pPr>
    <w:rPr>
      <w:sz w:val="18"/>
    </w:rPr>
  </w:style>
  <w:style w:type="character" w:customStyle="1" w:styleId="FooterChar">
    <w:name w:val="Footer Char"/>
    <w:basedOn w:val="DefaultParagraphFont"/>
    <w:link w:val="Footer"/>
    <w:uiPriority w:val="99"/>
    <w:rsid w:val="00370464"/>
    <w:rPr>
      <w:rFonts w:ascii="Arial" w:hAnsi="Arial"/>
      <w:sz w:val="18"/>
      <w:lang w:eastAsia="en-US"/>
    </w:rPr>
  </w:style>
  <w:style w:type="paragraph" w:customStyle="1" w:styleId="OLIHeader">
    <w:name w:val="OLI Header"/>
    <w:basedOn w:val="Normal"/>
    <w:semiHidden/>
    <w:qFormat/>
    <w:rsid w:val="00A649D4"/>
    <w:pPr>
      <w:tabs>
        <w:tab w:val="center" w:pos="4513"/>
        <w:tab w:val="right" w:pos="9026"/>
      </w:tabs>
      <w:spacing w:after="0"/>
      <w:jc w:val="center"/>
    </w:pPr>
    <w:rPr>
      <w:sz w:val="18"/>
    </w:rPr>
  </w:style>
  <w:style w:type="paragraph" w:styleId="BalloonText">
    <w:name w:val="Balloon Text"/>
    <w:basedOn w:val="Normal"/>
    <w:link w:val="BalloonTextChar"/>
    <w:uiPriority w:val="99"/>
    <w:semiHidden/>
    <w:unhideWhenUsed/>
    <w:rsid w:val="00373F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EC"/>
    <w:rPr>
      <w:rFonts w:ascii="Tahoma" w:hAnsi="Tahoma" w:cs="Tahoma"/>
      <w:sz w:val="16"/>
      <w:szCs w:val="16"/>
      <w:lang w:eastAsia="en-US"/>
    </w:rPr>
  </w:style>
  <w:style w:type="paragraph" w:styleId="FootnoteText">
    <w:name w:val="footnote text"/>
    <w:basedOn w:val="Normal"/>
    <w:link w:val="FootnoteTextChar"/>
    <w:uiPriority w:val="99"/>
    <w:semiHidden/>
    <w:unhideWhenUsed/>
    <w:rsid w:val="00F10405"/>
    <w:pPr>
      <w:spacing w:after="0"/>
    </w:pPr>
    <w:rPr>
      <w:sz w:val="20"/>
    </w:rPr>
  </w:style>
  <w:style w:type="character" w:customStyle="1" w:styleId="FootnoteTextChar">
    <w:name w:val="Footnote Text Char"/>
    <w:basedOn w:val="DefaultParagraphFont"/>
    <w:link w:val="FootnoteText"/>
    <w:uiPriority w:val="99"/>
    <w:semiHidden/>
    <w:rsid w:val="00F10405"/>
    <w:rPr>
      <w:rFonts w:ascii="Arial" w:hAnsi="Arial"/>
      <w:lang w:eastAsia="en-US"/>
    </w:rPr>
  </w:style>
  <w:style w:type="character" w:styleId="FootnoteReference">
    <w:name w:val="footnote reference"/>
    <w:basedOn w:val="DefaultParagraphFont"/>
    <w:uiPriority w:val="99"/>
    <w:semiHidden/>
    <w:unhideWhenUsed/>
    <w:rsid w:val="00F10405"/>
    <w:rPr>
      <w:vertAlign w:val="superscript"/>
    </w:rPr>
  </w:style>
  <w:style w:type="character" w:styleId="Hyperlink">
    <w:name w:val="Hyperlink"/>
    <w:basedOn w:val="DefaultParagraphFont"/>
    <w:uiPriority w:val="99"/>
    <w:unhideWhenUsed/>
    <w:rsid w:val="00F10405"/>
    <w:rPr>
      <w:color w:val="0000FF" w:themeColor="hyperlink"/>
      <w:u w:val="single"/>
    </w:rPr>
  </w:style>
  <w:style w:type="character" w:styleId="CommentReference">
    <w:name w:val="annotation reference"/>
    <w:basedOn w:val="DefaultParagraphFont"/>
    <w:uiPriority w:val="99"/>
    <w:semiHidden/>
    <w:unhideWhenUsed/>
    <w:rsid w:val="00245150"/>
    <w:rPr>
      <w:sz w:val="16"/>
      <w:szCs w:val="16"/>
    </w:rPr>
  </w:style>
  <w:style w:type="paragraph" w:styleId="CommentText">
    <w:name w:val="annotation text"/>
    <w:basedOn w:val="Normal"/>
    <w:link w:val="CommentTextChar"/>
    <w:uiPriority w:val="99"/>
    <w:semiHidden/>
    <w:unhideWhenUsed/>
    <w:rsid w:val="00245150"/>
    <w:rPr>
      <w:sz w:val="20"/>
    </w:rPr>
  </w:style>
  <w:style w:type="character" w:customStyle="1" w:styleId="CommentTextChar">
    <w:name w:val="Comment Text Char"/>
    <w:basedOn w:val="DefaultParagraphFont"/>
    <w:link w:val="CommentText"/>
    <w:uiPriority w:val="99"/>
    <w:semiHidden/>
    <w:rsid w:val="0024515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45150"/>
    <w:rPr>
      <w:b/>
      <w:bCs/>
    </w:rPr>
  </w:style>
  <w:style w:type="character" w:customStyle="1" w:styleId="CommentSubjectChar">
    <w:name w:val="Comment Subject Char"/>
    <w:basedOn w:val="CommentTextChar"/>
    <w:link w:val="CommentSubject"/>
    <w:uiPriority w:val="99"/>
    <w:semiHidden/>
    <w:rsid w:val="00245150"/>
    <w:rPr>
      <w:rFonts w:ascii="Arial" w:hAnsi="Arial"/>
      <w:b/>
      <w:bCs/>
      <w:lang w:eastAsia="en-US"/>
    </w:rPr>
  </w:style>
  <w:style w:type="paragraph" w:styleId="ListParagraph">
    <w:name w:val="List Paragraph"/>
    <w:basedOn w:val="Normal"/>
    <w:uiPriority w:val="34"/>
    <w:rsid w:val="00E94F14"/>
    <w:pPr>
      <w:ind w:left="720"/>
      <w:contextualSpacing/>
    </w:pPr>
  </w:style>
  <w:style w:type="character" w:styleId="FollowedHyperlink">
    <w:name w:val="FollowedHyperlink"/>
    <w:basedOn w:val="DefaultParagraphFont"/>
    <w:uiPriority w:val="99"/>
    <w:semiHidden/>
    <w:unhideWhenUsed/>
    <w:rsid w:val="000279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45FC3"/>
    <w:pPr>
      <w:spacing w:after="240"/>
    </w:pPr>
    <w:rPr>
      <w:rFonts w:ascii="Arial" w:hAnsi="Arial"/>
      <w:sz w:val="22"/>
      <w:lang w:eastAsia="en-US"/>
    </w:rPr>
  </w:style>
  <w:style w:type="paragraph" w:styleId="Heading1">
    <w:name w:val="heading 1"/>
    <w:basedOn w:val="Normal"/>
    <w:next w:val="Normal"/>
    <w:link w:val="Heading1Char"/>
    <w:qFormat/>
    <w:rsid w:val="00B53C60"/>
    <w:pPr>
      <w:keepNext/>
      <w:outlineLvl w:val="0"/>
    </w:pPr>
    <w:rPr>
      <w:rFonts w:eastAsiaTheme="majorEastAsia" w:cstheme="majorBidi"/>
      <w:sz w:val="28"/>
    </w:rPr>
  </w:style>
  <w:style w:type="paragraph" w:styleId="Heading2">
    <w:name w:val="heading 2"/>
    <w:basedOn w:val="Normal"/>
    <w:next w:val="Normal"/>
    <w:link w:val="Heading2Char"/>
    <w:qFormat/>
    <w:rsid w:val="00B53C60"/>
    <w:pPr>
      <w:keepNext/>
      <w:outlineLvl w:val="1"/>
    </w:pPr>
    <w:rPr>
      <w:rFonts w:eastAsiaTheme="majorEastAsia" w:cstheme="majorBidi"/>
      <w:b/>
    </w:rPr>
  </w:style>
  <w:style w:type="paragraph" w:styleId="Heading3">
    <w:name w:val="heading 3"/>
    <w:basedOn w:val="Normal"/>
    <w:next w:val="Normal"/>
    <w:link w:val="Heading3Char"/>
    <w:qFormat/>
    <w:rsid w:val="00B53C60"/>
    <w:pPr>
      <w:keepNext/>
      <w:outlineLvl w:val="2"/>
    </w:pPr>
    <w:rPr>
      <w:rFonts w:eastAsiaTheme="majorEastAsia" w:cstheme="majorBidi"/>
      <w:i/>
    </w:rPr>
  </w:style>
  <w:style w:type="paragraph" w:styleId="Heading5">
    <w:name w:val="heading 5"/>
    <w:basedOn w:val="Normal"/>
    <w:next w:val="Normal"/>
    <w:link w:val="Heading5Char"/>
    <w:uiPriority w:val="9"/>
    <w:semiHidden/>
    <w:unhideWhenUsed/>
    <w:qFormat/>
    <w:rsid w:val="00B53C60"/>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B53C60"/>
    <w:p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uiPriority w:val="9"/>
    <w:semiHidden/>
    <w:unhideWhenUsed/>
    <w:qFormat/>
    <w:rsid w:val="00B53C60"/>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53C60"/>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53C60"/>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3C60"/>
    <w:rPr>
      <w:rFonts w:ascii="Arial" w:eastAsiaTheme="majorEastAsia" w:hAnsi="Arial" w:cstheme="majorBidi"/>
      <w:sz w:val="28"/>
      <w:lang w:eastAsia="en-US"/>
    </w:rPr>
  </w:style>
  <w:style w:type="character" w:customStyle="1" w:styleId="Heading2Char">
    <w:name w:val="Heading 2 Char"/>
    <w:basedOn w:val="DefaultParagraphFont"/>
    <w:link w:val="Heading2"/>
    <w:rsid w:val="00B53C60"/>
    <w:rPr>
      <w:rFonts w:ascii="Arial" w:eastAsiaTheme="majorEastAsia" w:hAnsi="Arial" w:cstheme="majorBidi"/>
      <w:b/>
      <w:sz w:val="22"/>
      <w:lang w:eastAsia="en-US"/>
    </w:rPr>
  </w:style>
  <w:style w:type="character" w:customStyle="1" w:styleId="Heading3Char">
    <w:name w:val="Heading 3 Char"/>
    <w:basedOn w:val="DefaultParagraphFont"/>
    <w:link w:val="Heading3"/>
    <w:rsid w:val="00B53C60"/>
    <w:rPr>
      <w:rFonts w:ascii="Arial" w:eastAsiaTheme="majorEastAsia" w:hAnsi="Arial" w:cstheme="majorBidi"/>
      <w:i/>
      <w:sz w:val="22"/>
      <w:lang w:eastAsia="en-US"/>
    </w:rPr>
  </w:style>
  <w:style w:type="character" w:customStyle="1" w:styleId="Heading5Char">
    <w:name w:val="Heading 5 Char"/>
    <w:basedOn w:val="DefaultParagraphFont"/>
    <w:link w:val="Heading5"/>
    <w:uiPriority w:val="9"/>
    <w:semiHidden/>
    <w:rsid w:val="00B53C60"/>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B53C60"/>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B53C60"/>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53C60"/>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53C60"/>
    <w:rPr>
      <w:rFonts w:asciiTheme="majorHAnsi" w:eastAsiaTheme="majorEastAsia" w:hAnsiTheme="majorHAnsi" w:cstheme="majorBidi"/>
      <w:sz w:val="22"/>
      <w:szCs w:val="22"/>
      <w:lang w:eastAsia="en-US"/>
    </w:rPr>
  </w:style>
  <w:style w:type="paragraph" w:styleId="TOCHeading">
    <w:name w:val="TOC Heading"/>
    <w:basedOn w:val="Heading1"/>
    <w:next w:val="Normal"/>
    <w:uiPriority w:val="39"/>
    <w:semiHidden/>
    <w:unhideWhenUsed/>
    <w:qFormat/>
    <w:rsid w:val="00B53C60"/>
    <w:pPr>
      <w:spacing w:before="240" w:after="60"/>
      <w:outlineLvl w:val="9"/>
    </w:pPr>
    <w:rPr>
      <w:rFonts w:asciiTheme="majorHAnsi" w:hAnsiTheme="majorHAnsi"/>
      <w:b/>
      <w:bCs/>
      <w:kern w:val="32"/>
      <w:sz w:val="32"/>
      <w:szCs w:val="32"/>
    </w:rPr>
  </w:style>
  <w:style w:type="paragraph" w:customStyle="1" w:styleId="Bulletedlist">
    <w:name w:val="Bulleted list"/>
    <w:basedOn w:val="Normal"/>
    <w:link w:val="BulletedlistChar"/>
    <w:uiPriority w:val="2"/>
    <w:qFormat/>
    <w:rsid w:val="00B53C60"/>
    <w:pPr>
      <w:numPr>
        <w:numId w:val="1"/>
      </w:numPr>
      <w:contextualSpacing/>
    </w:pPr>
  </w:style>
  <w:style w:type="character" w:customStyle="1" w:styleId="BulletedlistChar">
    <w:name w:val="Bulleted list Char"/>
    <w:basedOn w:val="DefaultParagraphFont"/>
    <w:link w:val="Bulletedlist"/>
    <w:uiPriority w:val="2"/>
    <w:rsid w:val="00B53C60"/>
    <w:rPr>
      <w:rFonts w:ascii="Arial" w:hAnsi="Arial"/>
      <w:sz w:val="22"/>
      <w:lang w:eastAsia="en-US"/>
    </w:rPr>
  </w:style>
  <w:style w:type="paragraph" w:customStyle="1" w:styleId="Paragraphnumbering">
    <w:name w:val="Paragraph numbering"/>
    <w:basedOn w:val="Normal"/>
    <w:link w:val="ParagraphnumberingChar"/>
    <w:qFormat/>
    <w:rsid w:val="00B53C60"/>
    <w:pPr>
      <w:numPr>
        <w:numId w:val="2"/>
      </w:numPr>
    </w:pPr>
  </w:style>
  <w:style w:type="character" w:customStyle="1" w:styleId="ParagraphnumberingChar">
    <w:name w:val="Paragraph numbering Char"/>
    <w:basedOn w:val="DefaultParagraphFont"/>
    <w:link w:val="Paragraphnumbering"/>
    <w:rsid w:val="00B53C60"/>
    <w:rPr>
      <w:rFonts w:ascii="Arial" w:hAnsi="Arial"/>
      <w:sz w:val="22"/>
      <w:lang w:eastAsia="en-US"/>
    </w:rPr>
  </w:style>
  <w:style w:type="paragraph" w:customStyle="1" w:styleId="Numberedlist1">
    <w:name w:val="Numbered list 1"/>
    <w:basedOn w:val="Normal"/>
    <w:link w:val="Numberedlist1Char"/>
    <w:uiPriority w:val="1"/>
    <w:qFormat/>
    <w:rsid w:val="00B53C60"/>
    <w:pPr>
      <w:numPr>
        <w:numId w:val="3"/>
      </w:numPr>
    </w:pPr>
  </w:style>
  <w:style w:type="character" w:customStyle="1" w:styleId="Numberedlist1Char">
    <w:name w:val="Numbered list 1 Char"/>
    <w:basedOn w:val="DefaultParagraphFont"/>
    <w:link w:val="Numberedlist1"/>
    <w:uiPriority w:val="1"/>
    <w:rsid w:val="00B53C60"/>
    <w:rPr>
      <w:rFonts w:ascii="Arial" w:hAnsi="Arial"/>
      <w:sz w:val="22"/>
      <w:lang w:eastAsia="en-US"/>
    </w:rPr>
  </w:style>
  <w:style w:type="paragraph" w:customStyle="1" w:styleId="Numberedlist2">
    <w:name w:val="Numbered list 2"/>
    <w:basedOn w:val="Normal"/>
    <w:link w:val="Numberedlist2Char"/>
    <w:uiPriority w:val="1"/>
    <w:qFormat/>
    <w:rsid w:val="00B53C60"/>
    <w:pPr>
      <w:numPr>
        <w:numId w:val="4"/>
      </w:numPr>
    </w:pPr>
  </w:style>
  <w:style w:type="character" w:customStyle="1" w:styleId="Numberedlist2Char">
    <w:name w:val="Numbered list 2 Char"/>
    <w:basedOn w:val="DefaultParagraphFont"/>
    <w:link w:val="Numberedlist2"/>
    <w:uiPriority w:val="1"/>
    <w:rsid w:val="00B53C60"/>
    <w:rPr>
      <w:rFonts w:ascii="Arial" w:hAnsi="Arial"/>
      <w:sz w:val="22"/>
      <w:lang w:eastAsia="en-US"/>
    </w:rPr>
  </w:style>
  <w:style w:type="paragraph" w:styleId="Header">
    <w:name w:val="header"/>
    <w:basedOn w:val="Normal"/>
    <w:link w:val="HeaderChar"/>
    <w:uiPriority w:val="99"/>
    <w:unhideWhenUsed/>
    <w:rsid w:val="00A649D4"/>
    <w:pPr>
      <w:tabs>
        <w:tab w:val="center" w:pos="4513"/>
        <w:tab w:val="right" w:pos="9026"/>
      </w:tabs>
      <w:spacing w:after="0"/>
    </w:pPr>
  </w:style>
  <w:style w:type="character" w:customStyle="1" w:styleId="HeaderChar">
    <w:name w:val="Header Char"/>
    <w:basedOn w:val="DefaultParagraphFont"/>
    <w:link w:val="Header"/>
    <w:uiPriority w:val="99"/>
    <w:rsid w:val="00A649D4"/>
    <w:rPr>
      <w:rFonts w:ascii="Arial" w:hAnsi="Arial"/>
      <w:sz w:val="22"/>
      <w:lang w:eastAsia="en-US"/>
    </w:rPr>
  </w:style>
  <w:style w:type="paragraph" w:styleId="Footer">
    <w:name w:val="footer"/>
    <w:basedOn w:val="Normal"/>
    <w:link w:val="FooterChar"/>
    <w:uiPriority w:val="99"/>
    <w:unhideWhenUsed/>
    <w:rsid w:val="00370464"/>
    <w:pPr>
      <w:tabs>
        <w:tab w:val="center" w:pos="4513"/>
        <w:tab w:val="right" w:pos="9026"/>
      </w:tabs>
      <w:spacing w:after="0"/>
    </w:pPr>
    <w:rPr>
      <w:sz w:val="18"/>
    </w:rPr>
  </w:style>
  <w:style w:type="character" w:customStyle="1" w:styleId="FooterChar">
    <w:name w:val="Footer Char"/>
    <w:basedOn w:val="DefaultParagraphFont"/>
    <w:link w:val="Footer"/>
    <w:uiPriority w:val="99"/>
    <w:rsid w:val="00370464"/>
    <w:rPr>
      <w:rFonts w:ascii="Arial" w:hAnsi="Arial"/>
      <w:sz w:val="18"/>
      <w:lang w:eastAsia="en-US"/>
    </w:rPr>
  </w:style>
  <w:style w:type="paragraph" w:customStyle="1" w:styleId="OLIHeader">
    <w:name w:val="OLI Header"/>
    <w:basedOn w:val="Normal"/>
    <w:semiHidden/>
    <w:qFormat/>
    <w:rsid w:val="00A649D4"/>
    <w:pPr>
      <w:tabs>
        <w:tab w:val="center" w:pos="4513"/>
        <w:tab w:val="right" w:pos="9026"/>
      </w:tabs>
      <w:spacing w:after="0"/>
      <w:jc w:val="center"/>
    </w:pPr>
    <w:rPr>
      <w:sz w:val="18"/>
    </w:rPr>
  </w:style>
  <w:style w:type="paragraph" w:styleId="BalloonText">
    <w:name w:val="Balloon Text"/>
    <w:basedOn w:val="Normal"/>
    <w:link w:val="BalloonTextChar"/>
    <w:uiPriority w:val="99"/>
    <w:semiHidden/>
    <w:unhideWhenUsed/>
    <w:rsid w:val="00373F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EC"/>
    <w:rPr>
      <w:rFonts w:ascii="Tahoma" w:hAnsi="Tahoma" w:cs="Tahoma"/>
      <w:sz w:val="16"/>
      <w:szCs w:val="16"/>
      <w:lang w:eastAsia="en-US"/>
    </w:rPr>
  </w:style>
  <w:style w:type="paragraph" w:styleId="FootnoteText">
    <w:name w:val="footnote text"/>
    <w:basedOn w:val="Normal"/>
    <w:link w:val="FootnoteTextChar"/>
    <w:uiPriority w:val="99"/>
    <w:semiHidden/>
    <w:unhideWhenUsed/>
    <w:rsid w:val="00F10405"/>
    <w:pPr>
      <w:spacing w:after="0"/>
    </w:pPr>
    <w:rPr>
      <w:sz w:val="20"/>
    </w:rPr>
  </w:style>
  <w:style w:type="character" w:customStyle="1" w:styleId="FootnoteTextChar">
    <w:name w:val="Footnote Text Char"/>
    <w:basedOn w:val="DefaultParagraphFont"/>
    <w:link w:val="FootnoteText"/>
    <w:uiPriority w:val="99"/>
    <w:semiHidden/>
    <w:rsid w:val="00F10405"/>
    <w:rPr>
      <w:rFonts w:ascii="Arial" w:hAnsi="Arial"/>
      <w:lang w:eastAsia="en-US"/>
    </w:rPr>
  </w:style>
  <w:style w:type="character" w:styleId="FootnoteReference">
    <w:name w:val="footnote reference"/>
    <w:basedOn w:val="DefaultParagraphFont"/>
    <w:uiPriority w:val="99"/>
    <w:semiHidden/>
    <w:unhideWhenUsed/>
    <w:rsid w:val="00F10405"/>
    <w:rPr>
      <w:vertAlign w:val="superscript"/>
    </w:rPr>
  </w:style>
  <w:style w:type="character" w:styleId="Hyperlink">
    <w:name w:val="Hyperlink"/>
    <w:basedOn w:val="DefaultParagraphFont"/>
    <w:uiPriority w:val="99"/>
    <w:unhideWhenUsed/>
    <w:rsid w:val="00F10405"/>
    <w:rPr>
      <w:color w:val="0000FF" w:themeColor="hyperlink"/>
      <w:u w:val="single"/>
    </w:rPr>
  </w:style>
  <w:style w:type="character" w:styleId="CommentReference">
    <w:name w:val="annotation reference"/>
    <w:basedOn w:val="DefaultParagraphFont"/>
    <w:uiPriority w:val="99"/>
    <w:semiHidden/>
    <w:unhideWhenUsed/>
    <w:rsid w:val="00245150"/>
    <w:rPr>
      <w:sz w:val="16"/>
      <w:szCs w:val="16"/>
    </w:rPr>
  </w:style>
  <w:style w:type="paragraph" w:styleId="CommentText">
    <w:name w:val="annotation text"/>
    <w:basedOn w:val="Normal"/>
    <w:link w:val="CommentTextChar"/>
    <w:uiPriority w:val="99"/>
    <w:semiHidden/>
    <w:unhideWhenUsed/>
    <w:rsid w:val="00245150"/>
    <w:rPr>
      <w:sz w:val="20"/>
    </w:rPr>
  </w:style>
  <w:style w:type="character" w:customStyle="1" w:styleId="CommentTextChar">
    <w:name w:val="Comment Text Char"/>
    <w:basedOn w:val="DefaultParagraphFont"/>
    <w:link w:val="CommentText"/>
    <w:uiPriority w:val="99"/>
    <w:semiHidden/>
    <w:rsid w:val="0024515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45150"/>
    <w:rPr>
      <w:b/>
      <w:bCs/>
    </w:rPr>
  </w:style>
  <w:style w:type="character" w:customStyle="1" w:styleId="CommentSubjectChar">
    <w:name w:val="Comment Subject Char"/>
    <w:basedOn w:val="CommentTextChar"/>
    <w:link w:val="CommentSubject"/>
    <w:uiPriority w:val="99"/>
    <w:semiHidden/>
    <w:rsid w:val="00245150"/>
    <w:rPr>
      <w:rFonts w:ascii="Arial" w:hAnsi="Arial"/>
      <w:b/>
      <w:bCs/>
      <w:lang w:eastAsia="en-US"/>
    </w:rPr>
  </w:style>
  <w:style w:type="paragraph" w:styleId="ListParagraph">
    <w:name w:val="List Paragraph"/>
    <w:basedOn w:val="Normal"/>
    <w:uiPriority w:val="34"/>
    <w:rsid w:val="00E94F14"/>
    <w:pPr>
      <w:ind w:left="720"/>
      <w:contextualSpacing/>
    </w:pPr>
  </w:style>
  <w:style w:type="character" w:styleId="FollowedHyperlink">
    <w:name w:val="FollowedHyperlink"/>
    <w:basedOn w:val="DefaultParagraphFont"/>
    <w:uiPriority w:val="99"/>
    <w:semiHidden/>
    <w:unhideWhenUsed/>
    <w:rsid w:val="000279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80216">
      <w:bodyDiv w:val="1"/>
      <w:marLeft w:val="0"/>
      <w:marRight w:val="0"/>
      <w:marTop w:val="0"/>
      <w:marBottom w:val="0"/>
      <w:divBdr>
        <w:top w:val="none" w:sz="0" w:space="0" w:color="auto"/>
        <w:left w:val="none" w:sz="0" w:space="0" w:color="auto"/>
        <w:bottom w:val="none" w:sz="0" w:space="0" w:color="auto"/>
        <w:right w:val="none" w:sz="0" w:space="0" w:color="auto"/>
      </w:divBdr>
      <w:divsChild>
        <w:div w:id="581916882">
          <w:marLeft w:val="547"/>
          <w:marRight w:val="0"/>
          <w:marTop w:val="106"/>
          <w:marBottom w:val="0"/>
          <w:divBdr>
            <w:top w:val="none" w:sz="0" w:space="0" w:color="auto"/>
            <w:left w:val="none" w:sz="0" w:space="0" w:color="auto"/>
            <w:bottom w:val="none" w:sz="0" w:space="0" w:color="auto"/>
            <w:right w:val="none" w:sz="0" w:space="0" w:color="auto"/>
          </w:divBdr>
        </w:div>
      </w:divsChild>
    </w:div>
    <w:div w:id="575212949">
      <w:bodyDiv w:val="1"/>
      <w:marLeft w:val="0"/>
      <w:marRight w:val="0"/>
      <w:marTop w:val="0"/>
      <w:marBottom w:val="0"/>
      <w:divBdr>
        <w:top w:val="none" w:sz="0" w:space="0" w:color="auto"/>
        <w:left w:val="none" w:sz="0" w:space="0" w:color="auto"/>
        <w:bottom w:val="none" w:sz="0" w:space="0" w:color="auto"/>
        <w:right w:val="none" w:sz="0" w:space="0" w:color="auto"/>
      </w:divBdr>
      <w:divsChild>
        <w:div w:id="307127812">
          <w:marLeft w:val="547"/>
          <w:marRight w:val="0"/>
          <w:marTop w:val="120"/>
          <w:marBottom w:val="0"/>
          <w:divBdr>
            <w:top w:val="none" w:sz="0" w:space="0" w:color="auto"/>
            <w:left w:val="none" w:sz="0" w:space="0" w:color="auto"/>
            <w:bottom w:val="none" w:sz="0" w:space="0" w:color="auto"/>
            <w:right w:val="none" w:sz="0" w:space="0" w:color="auto"/>
          </w:divBdr>
        </w:div>
        <w:div w:id="2000422133">
          <w:marLeft w:val="547"/>
          <w:marRight w:val="0"/>
          <w:marTop w:val="120"/>
          <w:marBottom w:val="0"/>
          <w:divBdr>
            <w:top w:val="none" w:sz="0" w:space="0" w:color="auto"/>
            <w:left w:val="none" w:sz="0" w:space="0" w:color="auto"/>
            <w:bottom w:val="none" w:sz="0" w:space="0" w:color="auto"/>
            <w:right w:val="none" w:sz="0" w:space="0" w:color="auto"/>
          </w:divBdr>
        </w:div>
        <w:div w:id="950403473">
          <w:marLeft w:val="547"/>
          <w:marRight w:val="0"/>
          <w:marTop w:val="120"/>
          <w:marBottom w:val="0"/>
          <w:divBdr>
            <w:top w:val="none" w:sz="0" w:space="0" w:color="auto"/>
            <w:left w:val="none" w:sz="0" w:space="0" w:color="auto"/>
            <w:bottom w:val="none" w:sz="0" w:space="0" w:color="auto"/>
            <w:right w:val="none" w:sz="0" w:space="0" w:color="auto"/>
          </w:divBdr>
        </w:div>
        <w:div w:id="2104763192">
          <w:marLeft w:val="547"/>
          <w:marRight w:val="0"/>
          <w:marTop w:val="120"/>
          <w:marBottom w:val="0"/>
          <w:divBdr>
            <w:top w:val="none" w:sz="0" w:space="0" w:color="auto"/>
            <w:left w:val="none" w:sz="0" w:space="0" w:color="auto"/>
            <w:bottom w:val="none" w:sz="0" w:space="0" w:color="auto"/>
            <w:right w:val="none" w:sz="0" w:space="0" w:color="auto"/>
          </w:divBdr>
        </w:div>
      </w:divsChild>
    </w:div>
    <w:div w:id="619185781">
      <w:bodyDiv w:val="1"/>
      <w:marLeft w:val="0"/>
      <w:marRight w:val="0"/>
      <w:marTop w:val="0"/>
      <w:marBottom w:val="0"/>
      <w:divBdr>
        <w:top w:val="none" w:sz="0" w:space="0" w:color="auto"/>
        <w:left w:val="none" w:sz="0" w:space="0" w:color="auto"/>
        <w:bottom w:val="none" w:sz="0" w:space="0" w:color="auto"/>
        <w:right w:val="none" w:sz="0" w:space="0" w:color="auto"/>
      </w:divBdr>
      <w:divsChild>
        <w:div w:id="822895512">
          <w:marLeft w:val="547"/>
          <w:marRight w:val="0"/>
          <w:marTop w:val="106"/>
          <w:marBottom w:val="0"/>
          <w:divBdr>
            <w:top w:val="none" w:sz="0" w:space="0" w:color="auto"/>
            <w:left w:val="none" w:sz="0" w:space="0" w:color="auto"/>
            <w:bottom w:val="none" w:sz="0" w:space="0" w:color="auto"/>
            <w:right w:val="none" w:sz="0" w:space="0" w:color="auto"/>
          </w:divBdr>
        </w:div>
        <w:div w:id="1718701353">
          <w:marLeft w:val="547"/>
          <w:marRight w:val="0"/>
          <w:marTop w:val="106"/>
          <w:marBottom w:val="0"/>
          <w:divBdr>
            <w:top w:val="none" w:sz="0" w:space="0" w:color="auto"/>
            <w:left w:val="none" w:sz="0" w:space="0" w:color="auto"/>
            <w:bottom w:val="none" w:sz="0" w:space="0" w:color="auto"/>
            <w:right w:val="none" w:sz="0" w:space="0" w:color="auto"/>
          </w:divBdr>
        </w:div>
        <w:div w:id="1176925729">
          <w:marLeft w:val="547"/>
          <w:marRight w:val="0"/>
          <w:marTop w:val="106"/>
          <w:marBottom w:val="0"/>
          <w:divBdr>
            <w:top w:val="none" w:sz="0" w:space="0" w:color="auto"/>
            <w:left w:val="none" w:sz="0" w:space="0" w:color="auto"/>
            <w:bottom w:val="none" w:sz="0" w:space="0" w:color="auto"/>
            <w:right w:val="none" w:sz="0" w:space="0" w:color="auto"/>
          </w:divBdr>
        </w:div>
        <w:div w:id="2069185365">
          <w:marLeft w:val="547"/>
          <w:marRight w:val="0"/>
          <w:marTop w:val="106"/>
          <w:marBottom w:val="0"/>
          <w:divBdr>
            <w:top w:val="none" w:sz="0" w:space="0" w:color="auto"/>
            <w:left w:val="none" w:sz="0" w:space="0" w:color="auto"/>
            <w:bottom w:val="none" w:sz="0" w:space="0" w:color="auto"/>
            <w:right w:val="none" w:sz="0" w:space="0" w:color="auto"/>
          </w:divBdr>
        </w:div>
      </w:divsChild>
    </w:div>
    <w:div w:id="920992209">
      <w:bodyDiv w:val="1"/>
      <w:marLeft w:val="0"/>
      <w:marRight w:val="0"/>
      <w:marTop w:val="0"/>
      <w:marBottom w:val="0"/>
      <w:divBdr>
        <w:top w:val="none" w:sz="0" w:space="0" w:color="auto"/>
        <w:left w:val="none" w:sz="0" w:space="0" w:color="auto"/>
        <w:bottom w:val="none" w:sz="0" w:space="0" w:color="auto"/>
        <w:right w:val="none" w:sz="0" w:space="0" w:color="auto"/>
      </w:divBdr>
      <w:divsChild>
        <w:div w:id="1559782217">
          <w:marLeft w:val="547"/>
          <w:marRight w:val="0"/>
          <w:marTop w:val="106"/>
          <w:marBottom w:val="0"/>
          <w:divBdr>
            <w:top w:val="none" w:sz="0" w:space="0" w:color="auto"/>
            <w:left w:val="none" w:sz="0" w:space="0" w:color="auto"/>
            <w:bottom w:val="none" w:sz="0" w:space="0" w:color="auto"/>
            <w:right w:val="none" w:sz="0" w:space="0" w:color="auto"/>
          </w:divBdr>
        </w:div>
        <w:div w:id="787356833">
          <w:marLeft w:val="547"/>
          <w:marRight w:val="0"/>
          <w:marTop w:val="106"/>
          <w:marBottom w:val="0"/>
          <w:divBdr>
            <w:top w:val="none" w:sz="0" w:space="0" w:color="auto"/>
            <w:left w:val="none" w:sz="0" w:space="0" w:color="auto"/>
            <w:bottom w:val="none" w:sz="0" w:space="0" w:color="auto"/>
            <w:right w:val="none" w:sz="0" w:space="0" w:color="auto"/>
          </w:divBdr>
        </w:div>
        <w:div w:id="939138861">
          <w:marLeft w:val="547"/>
          <w:marRight w:val="0"/>
          <w:marTop w:val="106"/>
          <w:marBottom w:val="0"/>
          <w:divBdr>
            <w:top w:val="none" w:sz="0" w:space="0" w:color="auto"/>
            <w:left w:val="none" w:sz="0" w:space="0" w:color="auto"/>
            <w:bottom w:val="none" w:sz="0" w:space="0" w:color="auto"/>
            <w:right w:val="none" w:sz="0" w:space="0" w:color="auto"/>
          </w:divBdr>
        </w:div>
        <w:div w:id="805899536">
          <w:marLeft w:val="547"/>
          <w:marRight w:val="0"/>
          <w:marTop w:val="106"/>
          <w:marBottom w:val="0"/>
          <w:divBdr>
            <w:top w:val="none" w:sz="0" w:space="0" w:color="auto"/>
            <w:left w:val="none" w:sz="0" w:space="0" w:color="auto"/>
            <w:bottom w:val="none" w:sz="0" w:space="0" w:color="auto"/>
            <w:right w:val="none" w:sz="0" w:space="0" w:color="auto"/>
          </w:divBdr>
        </w:div>
      </w:divsChild>
    </w:div>
    <w:div w:id="966082943">
      <w:bodyDiv w:val="1"/>
      <w:marLeft w:val="0"/>
      <w:marRight w:val="0"/>
      <w:marTop w:val="0"/>
      <w:marBottom w:val="0"/>
      <w:divBdr>
        <w:top w:val="none" w:sz="0" w:space="0" w:color="auto"/>
        <w:left w:val="none" w:sz="0" w:space="0" w:color="auto"/>
        <w:bottom w:val="none" w:sz="0" w:space="0" w:color="auto"/>
        <w:right w:val="none" w:sz="0" w:space="0" w:color="auto"/>
      </w:divBdr>
      <w:divsChild>
        <w:div w:id="1358773170">
          <w:marLeft w:val="547"/>
          <w:marRight w:val="0"/>
          <w:marTop w:val="77"/>
          <w:marBottom w:val="0"/>
          <w:divBdr>
            <w:top w:val="none" w:sz="0" w:space="0" w:color="auto"/>
            <w:left w:val="none" w:sz="0" w:space="0" w:color="auto"/>
            <w:bottom w:val="none" w:sz="0" w:space="0" w:color="auto"/>
            <w:right w:val="none" w:sz="0" w:space="0" w:color="auto"/>
          </w:divBdr>
        </w:div>
      </w:divsChild>
    </w:div>
    <w:div w:id="1428623522">
      <w:bodyDiv w:val="1"/>
      <w:marLeft w:val="0"/>
      <w:marRight w:val="0"/>
      <w:marTop w:val="0"/>
      <w:marBottom w:val="0"/>
      <w:divBdr>
        <w:top w:val="none" w:sz="0" w:space="0" w:color="auto"/>
        <w:left w:val="none" w:sz="0" w:space="0" w:color="auto"/>
        <w:bottom w:val="none" w:sz="0" w:space="0" w:color="auto"/>
        <w:right w:val="none" w:sz="0" w:space="0" w:color="auto"/>
      </w:divBdr>
      <w:divsChild>
        <w:div w:id="1725912742">
          <w:marLeft w:val="547"/>
          <w:marRight w:val="0"/>
          <w:marTop w:val="106"/>
          <w:marBottom w:val="0"/>
          <w:divBdr>
            <w:top w:val="none" w:sz="0" w:space="0" w:color="auto"/>
            <w:left w:val="none" w:sz="0" w:space="0" w:color="auto"/>
            <w:bottom w:val="none" w:sz="0" w:space="0" w:color="auto"/>
            <w:right w:val="none" w:sz="0" w:space="0" w:color="auto"/>
          </w:divBdr>
        </w:div>
        <w:div w:id="1659839426">
          <w:marLeft w:val="547"/>
          <w:marRight w:val="0"/>
          <w:marTop w:val="106"/>
          <w:marBottom w:val="0"/>
          <w:divBdr>
            <w:top w:val="none" w:sz="0" w:space="0" w:color="auto"/>
            <w:left w:val="none" w:sz="0" w:space="0" w:color="auto"/>
            <w:bottom w:val="none" w:sz="0" w:space="0" w:color="auto"/>
            <w:right w:val="none" w:sz="0" w:space="0" w:color="auto"/>
          </w:divBdr>
        </w:div>
        <w:div w:id="1484811803">
          <w:marLeft w:val="547"/>
          <w:marRight w:val="0"/>
          <w:marTop w:val="106"/>
          <w:marBottom w:val="0"/>
          <w:divBdr>
            <w:top w:val="none" w:sz="0" w:space="0" w:color="auto"/>
            <w:left w:val="none" w:sz="0" w:space="0" w:color="auto"/>
            <w:bottom w:val="none" w:sz="0" w:space="0" w:color="auto"/>
            <w:right w:val="none" w:sz="0" w:space="0" w:color="auto"/>
          </w:divBdr>
        </w:div>
        <w:div w:id="14382491">
          <w:marLeft w:val="547"/>
          <w:marRight w:val="0"/>
          <w:marTop w:val="106"/>
          <w:marBottom w:val="0"/>
          <w:divBdr>
            <w:top w:val="none" w:sz="0" w:space="0" w:color="auto"/>
            <w:left w:val="none" w:sz="0" w:space="0" w:color="auto"/>
            <w:bottom w:val="none" w:sz="0" w:space="0" w:color="auto"/>
            <w:right w:val="none" w:sz="0" w:space="0" w:color="auto"/>
          </w:divBdr>
        </w:div>
      </w:divsChild>
    </w:div>
    <w:div w:id="1651321154">
      <w:bodyDiv w:val="1"/>
      <w:marLeft w:val="0"/>
      <w:marRight w:val="0"/>
      <w:marTop w:val="0"/>
      <w:marBottom w:val="0"/>
      <w:divBdr>
        <w:top w:val="none" w:sz="0" w:space="0" w:color="auto"/>
        <w:left w:val="none" w:sz="0" w:space="0" w:color="auto"/>
        <w:bottom w:val="none" w:sz="0" w:space="0" w:color="auto"/>
        <w:right w:val="none" w:sz="0" w:space="0" w:color="auto"/>
      </w:divBdr>
      <w:divsChild>
        <w:div w:id="1962761383">
          <w:marLeft w:val="547"/>
          <w:marRight w:val="0"/>
          <w:marTop w:val="120"/>
          <w:marBottom w:val="0"/>
          <w:divBdr>
            <w:top w:val="none" w:sz="0" w:space="0" w:color="auto"/>
            <w:left w:val="none" w:sz="0" w:space="0" w:color="auto"/>
            <w:bottom w:val="none" w:sz="0" w:space="0" w:color="auto"/>
            <w:right w:val="none" w:sz="0" w:space="0" w:color="auto"/>
          </w:divBdr>
        </w:div>
        <w:div w:id="260529926">
          <w:marLeft w:val="547"/>
          <w:marRight w:val="0"/>
          <w:marTop w:val="120"/>
          <w:marBottom w:val="0"/>
          <w:divBdr>
            <w:top w:val="none" w:sz="0" w:space="0" w:color="auto"/>
            <w:left w:val="none" w:sz="0" w:space="0" w:color="auto"/>
            <w:bottom w:val="none" w:sz="0" w:space="0" w:color="auto"/>
            <w:right w:val="none" w:sz="0" w:space="0" w:color="auto"/>
          </w:divBdr>
        </w:div>
        <w:div w:id="107749493">
          <w:marLeft w:val="547"/>
          <w:marRight w:val="0"/>
          <w:marTop w:val="120"/>
          <w:marBottom w:val="0"/>
          <w:divBdr>
            <w:top w:val="none" w:sz="0" w:space="0" w:color="auto"/>
            <w:left w:val="none" w:sz="0" w:space="0" w:color="auto"/>
            <w:bottom w:val="none" w:sz="0" w:space="0" w:color="auto"/>
            <w:right w:val="none" w:sz="0" w:space="0" w:color="auto"/>
          </w:divBdr>
        </w:div>
        <w:div w:id="14696361">
          <w:marLeft w:val="547"/>
          <w:marRight w:val="0"/>
          <w:marTop w:val="120"/>
          <w:marBottom w:val="0"/>
          <w:divBdr>
            <w:top w:val="none" w:sz="0" w:space="0" w:color="auto"/>
            <w:left w:val="none" w:sz="0" w:space="0" w:color="auto"/>
            <w:bottom w:val="none" w:sz="0" w:space="0" w:color="auto"/>
            <w:right w:val="none" w:sz="0" w:space="0" w:color="auto"/>
          </w:divBdr>
        </w:div>
      </w:divsChild>
    </w:div>
    <w:div w:id="1673559122">
      <w:bodyDiv w:val="1"/>
      <w:marLeft w:val="0"/>
      <w:marRight w:val="0"/>
      <w:marTop w:val="0"/>
      <w:marBottom w:val="0"/>
      <w:divBdr>
        <w:top w:val="none" w:sz="0" w:space="0" w:color="auto"/>
        <w:left w:val="none" w:sz="0" w:space="0" w:color="auto"/>
        <w:bottom w:val="none" w:sz="0" w:space="0" w:color="auto"/>
        <w:right w:val="none" w:sz="0" w:space="0" w:color="auto"/>
      </w:divBdr>
      <w:divsChild>
        <w:div w:id="1432773569">
          <w:marLeft w:val="720"/>
          <w:marRight w:val="0"/>
          <w:marTop w:val="0"/>
          <w:marBottom w:val="0"/>
          <w:divBdr>
            <w:top w:val="none" w:sz="0" w:space="0" w:color="auto"/>
            <w:left w:val="none" w:sz="0" w:space="0" w:color="auto"/>
            <w:bottom w:val="none" w:sz="0" w:space="0" w:color="auto"/>
            <w:right w:val="none" w:sz="0" w:space="0" w:color="auto"/>
          </w:divBdr>
        </w:div>
        <w:div w:id="1370649072">
          <w:marLeft w:val="720"/>
          <w:marRight w:val="0"/>
          <w:marTop w:val="0"/>
          <w:marBottom w:val="0"/>
          <w:divBdr>
            <w:top w:val="none" w:sz="0" w:space="0" w:color="auto"/>
            <w:left w:val="none" w:sz="0" w:space="0" w:color="auto"/>
            <w:bottom w:val="none" w:sz="0" w:space="0" w:color="auto"/>
            <w:right w:val="none" w:sz="0" w:space="0" w:color="auto"/>
          </w:divBdr>
        </w:div>
        <w:div w:id="1347633304">
          <w:marLeft w:val="1483"/>
          <w:marRight w:val="0"/>
          <w:marTop w:val="86"/>
          <w:marBottom w:val="0"/>
          <w:divBdr>
            <w:top w:val="none" w:sz="0" w:space="0" w:color="auto"/>
            <w:left w:val="none" w:sz="0" w:space="0" w:color="auto"/>
            <w:bottom w:val="none" w:sz="0" w:space="0" w:color="auto"/>
            <w:right w:val="none" w:sz="0" w:space="0" w:color="auto"/>
          </w:divBdr>
        </w:div>
        <w:div w:id="385570860">
          <w:marLeft w:val="720"/>
          <w:marRight w:val="0"/>
          <w:marTop w:val="0"/>
          <w:marBottom w:val="0"/>
          <w:divBdr>
            <w:top w:val="none" w:sz="0" w:space="0" w:color="auto"/>
            <w:left w:val="none" w:sz="0" w:space="0" w:color="auto"/>
            <w:bottom w:val="none" w:sz="0" w:space="0" w:color="auto"/>
            <w:right w:val="none" w:sz="0" w:space="0" w:color="auto"/>
          </w:divBdr>
        </w:div>
        <w:div w:id="1204364798">
          <w:marLeft w:val="720"/>
          <w:marRight w:val="0"/>
          <w:marTop w:val="0"/>
          <w:marBottom w:val="0"/>
          <w:divBdr>
            <w:top w:val="none" w:sz="0" w:space="0" w:color="auto"/>
            <w:left w:val="none" w:sz="0" w:space="0" w:color="auto"/>
            <w:bottom w:val="none" w:sz="0" w:space="0" w:color="auto"/>
            <w:right w:val="none" w:sz="0" w:space="0" w:color="auto"/>
          </w:divBdr>
        </w:div>
        <w:div w:id="696126557">
          <w:marLeft w:val="720"/>
          <w:marRight w:val="0"/>
          <w:marTop w:val="0"/>
          <w:marBottom w:val="0"/>
          <w:divBdr>
            <w:top w:val="none" w:sz="0" w:space="0" w:color="auto"/>
            <w:left w:val="none" w:sz="0" w:space="0" w:color="auto"/>
            <w:bottom w:val="none" w:sz="0" w:space="0" w:color="auto"/>
            <w:right w:val="none" w:sz="0" w:space="0" w:color="auto"/>
          </w:divBdr>
        </w:div>
        <w:div w:id="1120223479">
          <w:marLeft w:val="720"/>
          <w:marRight w:val="0"/>
          <w:marTop w:val="0"/>
          <w:marBottom w:val="0"/>
          <w:divBdr>
            <w:top w:val="none" w:sz="0" w:space="0" w:color="auto"/>
            <w:left w:val="none" w:sz="0" w:space="0" w:color="auto"/>
            <w:bottom w:val="none" w:sz="0" w:space="0" w:color="auto"/>
            <w:right w:val="none" w:sz="0" w:space="0" w:color="auto"/>
          </w:divBdr>
        </w:div>
        <w:div w:id="303706974">
          <w:marLeft w:val="720"/>
          <w:marRight w:val="0"/>
          <w:marTop w:val="0"/>
          <w:marBottom w:val="0"/>
          <w:divBdr>
            <w:top w:val="none" w:sz="0" w:space="0" w:color="auto"/>
            <w:left w:val="none" w:sz="0" w:space="0" w:color="auto"/>
            <w:bottom w:val="none" w:sz="0" w:space="0" w:color="auto"/>
            <w:right w:val="none" w:sz="0" w:space="0" w:color="auto"/>
          </w:divBdr>
        </w:div>
        <w:div w:id="2069643935">
          <w:marLeft w:val="720"/>
          <w:marRight w:val="0"/>
          <w:marTop w:val="0"/>
          <w:marBottom w:val="0"/>
          <w:divBdr>
            <w:top w:val="none" w:sz="0" w:space="0" w:color="auto"/>
            <w:left w:val="none" w:sz="0" w:space="0" w:color="auto"/>
            <w:bottom w:val="none" w:sz="0" w:space="0" w:color="auto"/>
            <w:right w:val="none" w:sz="0" w:space="0" w:color="auto"/>
          </w:divBdr>
        </w:div>
      </w:divsChild>
    </w:div>
    <w:div w:id="1683630126">
      <w:bodyDiv w:val="1"/>
      <w:marLeft w:val="0"/>
      <w:marRight w:val="0"/>
      <w:marTop w:val="0"/>
      <w:marBottom w:val="0"/>
      <w:divBdr>
        <w:top w:val="none" w:sz="0" w:space="0" w:color="auto"/>
        <w:left w:val="none" w:sz="0" w:space="0" w:color="auto"/>
        <w:bottom w:val="none" w:sz="0" w:space="0" w:color="auto"/>
        <w:right w:val="none" w:sz="0" w:space="0" w:color="auto"/>
      </w:divBdr>
    </w:div>
    <w:div w:id="1736196151">
      <w:bodyDiv w:val="1"/>
      <w:marLeft w:val="0"/>
      <w:marRight w:val="0"/>
      <w:marTop w:val="0"/>
      <w:marBottom w:val="0"/>
      <w:divBdr>
        <w:top w:val="none" w:sz="0" w:space="0" w:color="auto"/>
        <w:left w:val="none" w:sz="0" w:space="0" w:color="auto"/>
        <w:bottom w:val="none" w:sz="0" w:space="0" w:color="auto"/>
        <w:right w:val="none" w:sz="0" w:space="0" w:color="auto"/>
      </w:divBdr>
      <w:divsChild>
        <w:div w:id="1609850279">
          <w:marLeft w:val="547"/>
          <w:marRight w:val="0"/>
          <w:marTop w:val="77"/>
          <w:marBottom w:val="0"/>
          <w:divBdr>
            <w:top w:val="none" w:sz="0" w:space="0" w:color="auto"/>
            <w:left w:val="none" w:sz="0" w:space="0" w:color="auto"/>
            <w:bottom w:val="none" w:sz="0" w:space="0" w:color="auto"/>
            <w:right w:val="none" w:sz="0" w:space="0" w:color="auto"/>
          </w:divBdr>
        </w:div>
      </w:divsChild>
    </w:div>
    <w:div w:id="1874807875">
      <w:bodyDiv w:val="1"/>
      <w:marLeft w:val="0"/>
      <w:marRight w:val="0"/>
      <w:marTop w:val="0"/>
      <w:marBottom w:val="0"/>
      <w:divBdr>
        <w:top w:val="none" w:sz="0" w:space="0" w:color="auto"/>
        <w:left w:val="none" w:sz="0" w:space="0" w:color="auto"/>
        <w:bottom w:val="none" w:sz="0" w:space="0" w:color="auto"/>
        <w:right w:val="none" w:sz="0" w:space="0" w:color="auto"/>
      </w:divBdr>
    </w:div>
    <w:div w:id="1989481639">
      <w:bodyDiv w:val="1"/>
      <w:marLeft w:val="0"/>
      <w:marRight w:val="0"/>
      <w:marTop w:val="0"/>
      <w:marBottom w:val="0"/>
      <w:divBdr>
        <w:top w:val="none" w:sz="0" w:space="0" w:color="auto"/>
        <w:left w:val="none" w:sz="0" w:space="0" w:color="auto"/>
        <w:bottom w:val="none" w:sz="0" w:space="0" w:color="auto"/>
        <w:right w:val="none" w:sz="0" w:space="0" w:color="auto"/>
      </w:divBdr>
      <w:divsChild>
        <w:div w:id="1212841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0418D-A4BA-4082-8601-7415BD0A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Oxford Learning Institute</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Quinlan</dc:creator>
  <cp:lastModifiedBy>roberts</cp:lastModifiedBy>
  <cp:revision>3</cp:revision>
  <cp:lastPrinted>2017-04-07T13:23:00Z</cp:lastPrinted>
  <dcterms:created xsi:type="dcterms:W3CDTF">2017-10-09T14:05:00Z</dcterms:created>
  <dcterms:modified xsi:type="dcterms:W3CDTF">2017-10-09T14:07:00Z</dcterms:modified>
</cp:coreProperties>
</file>