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77777777" w:rsidR="003103D1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 Inaugural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>
        <w:rPr>
          <w:rFonts w:ascii="Calibri" w:hAnsi="Calibri"/>
          <w:b/>
          <w:sz w:val="28"/>
          <w:szCs w:val="28"/>
          <w:lang w:val="en-GB"/>
        </w:rPr>
        <w:t>8</w:t>
      </w:r>
    </w:p>
    <w:p w14:paraId="6F7FDBD1" w14:textId="77777777" w:rsidR="003103D1" w:rsidRPr="003103D1" w:rsidRDefault="003103D1" w:rsidP="003103D1">
      <w:pPr>
        <w:jc w:val="center"/>
        <w:rPr>
          <w:rFonts w:ascii="Calibri" w:hAnsi="Calibri"/>
          <w:b/>
          <w:lang w:val="en-GB"/>
        </w:rPr>
      </w:pPr>
    </w:p>
    <w:p w14:paraId="62CE47B8" w14:textId="4D025EF9" w:rsidR="003103D1" w:rsidRPr="00E93E71" w:rsidRDefault="003103D1" w:rsidP="003103D1">
      <w:pPr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>The OMH In</w:t>
      </w:r>
      <w:r w:rsidR="0030731A" w:rsidRPr="00E93E71">
        <w:rPr>
          <w:rFonts w:ascii="Calibri" w:hAnsi="Calibri"/>
          <w:b/>
          <w:lang w:val="en-GB"/>
        </w:rPr>
        <w:t>augural 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>on Monday 2</w:t>
      </w:r>
      <w:r w:rsidRPr="00E93E71">
        <w:rPr>
          <w:rFonts w:ascii="Calibri" w:hAnsi="Calibri"/>
          <w:b/>
          <w:vertAlign w:val="superscript"/>
          <w:lang w:val="en-GB"/>
        </w:rPr>
        <w:t>nd</w:t>
      </w:r>
      <w:r w:rsidR="0030731A" w:rsidRPr="00E93E71">
        <w:rPr>
          <w:rFonts w:ascii="Calibri" w:hAnsi="Calibri"/>
          <w:b/>
          <w:lang w:val="en-GB"/>
        </w:rPr>
        <w:t xml:space="preserve"> July 2018 in the Richard Doll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Building. </w:t>
      </w:r>
    </w:p>
    <w:p w14:paraId="1EA23690" w14:textId="77777777" w:rsidR="003103D1" w:rsidRDefault="003103D1" w:rsidP="003103D1">
      <w:pPr>
        <w:rPr>
          <w:rFonts w:ascii="Calibri" w:hAnsi="Calibri"/>
          <w:lang w:val="en-GB"/>
        </w:rPr>
      </w:pPr>
    </w:p>
    <w:p w14:paraId="64621A6B" w14:textId="19E5016D" w:rsidR="003103D1" w:rsidRDefault="003103D1" w:rsidP="003103D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As part of the day, we will have a poster session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ostdocs/fellows, based in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groups wi</w:t>
      </w:r>
      <w:r w:rsidR="0030731A">
        <w:rPr>
          <w:rFonts w:ascii="Calibri" w:hAnsi="Calibri"/>
          <w:lang w:val="en-GB"/>
        </w:rPr>
        <w:t>th an interest in any aspect of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metabolism,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their research 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  <w:r w:rsidR="00291E84">
        <w:rPr>
          <w:rFonts w:ascii="Calibri" w:hAnsi="Calibri"/>
          <w:lang w:val="en-GB"/>
        </w:rPr>
        <w:t xml:space="preserve"> </w:t>
      </w:r>
      <w:bookmarkStart w:id="0" w:name="_GoBack"/>
      <w:bookmarkEnd w:id="0"/>
      <w:r w:rsidR="00291E84" w:rsidRPr="001E5A88">
        <w:rPr>
          <w:rFonts w:ascii="Calibri" w:hAnsi="Calibri"/>
          <w:b/>
          <w:lang w:val="en-GB"/>
        </w:rPr>
        <w:t>These can be for work already presented elsewhere or for new work</w:t>
      </w:r>
      <w:r w:rsidR="00291E84" w:rsidRPr="001E5A88">
        <w:rPr>
          <w:rFonts w:ascii="Calibri" w:hAnsi="Calibri"/>
          <w:b/>
          <w:lang w:val="en-GB"/>
        </w:rPr>
        <w:t>.</w:t>
      </w:r>
    </w:p>
    <w:p w14:paraId="229C6605" w14:textId="77777777" w:rsidR="003103D1" w:rsidRPr="003103D1" w:rsidRDefault="003103D1" w:rsidP="003103D1">
      <w:pPr>
        <w:rPr>
          <w:rFonts w:ascii="Calibri" w:hAnsi="Calibri"/>
          <w:lang w:val="en-GB"/>
        </w:rPr>
      </w:pPr>
    </w:p>
    <w:p w14:paraId="54466909" w14:textId="63AF89BE" w:rsidR="003103D1" w:rsidRPr="003103D1" w:rsidRDefault="003103D1" w:rsidP="003103D1">
      <w:pPr>
        <w:rPr>
          <w:rFonts w:ascii="Calibri" w:hAnsi="Calibri"/>
          <w:b/>
          <w:color w:val="FF0000"/>
          <w:lang w:val="en-GB"/>
        </w:rPr>
      </w:pPr>
      <w:r w:rsidRPr="003103D1">
        <w:rPr>
          <w:rFonts w:ascii="Calibri" w:hAnsi="Calibri"/>
          <w:lang w:val="en-GB"/>
        </w:rPr>
        <w:t>We are having a call for poster abstracts</w:t>
      </w:r>
      <w:r w:rsidR="00291E84">
        <w:rPr>
          <w:rFonts w:ascii="Calibri" w:hAnsi="Calibri"/>
          <w:lang w:val="en-GB"/>
        </w:rPr>
        <w:t xml:space="preserve">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In addition, </w:t>
      </w:r>
      <w:r w:rsidRPr="003103D1">
        <w:rPr>
          <w:rFonts w:ascii="Calibri" w:hAnsi="Calibri"/>
          <w:b/>
          <w:color w:val="FF0000"/>
          <w:lang w:val="en-GB"/>
        </w:rPr>
        <w:t>the top two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346D8">
      <w:pPr>
        <w:jc w:val="center"/>
        <w:rPr>
          <w:rFonts w:ascii="Calibri" w:hAnsi="Calibri"/>
          <w:lang w:val="en-GB"/>
        </w:rPr>
      </w:pPr>
    </w:p>
    <w:p w14:paraId="0799275C" w14:textId="6F713E9E" w:rsidR="00C346D8" w:rsidRPr="00A17FE3" w:rsidRDefault="00C346D8" w:rsidP="00C346D8">
      <w:pPr>
        <w:jc w:val="center"/>
        <w:rPr>
          <w:rFonts w:asciiTheme="majorHAnsi" w:hAnsiTheme="majorHAnsi"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="008F36C9">
        <w:rPr>
          <w:rFonts w:asciiTheme="majorHAnsi" w:hAnsiTheme="majorHAnsi"/>
          <w:b/>
          <w:i/>
          <w:lang w:val="en-GB"/>
        </w:rPr>
        <w:t>noon on Monday 4</w:t>
      </w:r>
      <w:r w:rsidRPr="00A17FE3">
        <w:rPr>
          <w:rFonts w:asciiTheme="majorHAnsi" w:hAnsiTheme="majorHAnsi"/>
          <w:b/>
          <w:i/>
          <w:lang w:val="en-GB"/>
        </w:rPr>
        <w:t xml:space="preserve"> June 2018.</w:t>
      </w:r>
    </w:p>
    <w:p w14:paraId="19879698" w14:textId="77777777" w:rsidR="006C1685" w:rsidRPr="00A17FE3" w:rsidRDefault="00C346D8" w:rsidP="00C346D8">
      <w:pPr>
        <w:jc w:val="center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346D8">
      <w:pPr>
        <w:jc w:val="center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346D8">
      <w:pPr>
        <w:jc w:val="center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346D8">
      <w:pPr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36DEECD9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If necessary, you can include a figure (but you must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346D8">
      <w:pPr>
        <w:ind w:left="720"/>
        <w:rPr>
          <w:rFonts w:asciiTheme="majorHAnsi" w:hAnsiTheme="majorHAnsi"/>
        </w:rPr>
      </w:pPr>
    </w:p>
    <w:p w14:paraId="0C0C3ED2" w14:textId="77777777" w:rsidR="00C346D8" w:rsidRPr="00A17FE3" w:rsidRDefault="00C346D8" w:rsidP="00C346D8">
      <w:pPr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495C64FD" w14:textId="137CB04B" w:rsidR="00C346D8" w:rsidRPr="00A17FE3" w:rsidRDefault="00C346D8" w:rsidP="00C346D8">
      <w:pPr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your abstract has been selected.</w:t>
      </w:r>
    </w:p>
    <w:p w14:paraId="789B13C6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70529946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 top two abstracts will be selected for oral presentations at the symposium.</w:t>
      </w:r>
    </w:p>
    <w:p w14:paraId="2BCF067F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There will be a prize for the best student poster and the best postdoc/fellow (non-student) poster.</w:t>
      </w: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1E5A88"/>
    <w:rsid w:val="00291E84"/>
    <w:rsid w:val="0030731A"/>
    <w:rsid w:val="003103D1"/>
    <w:rsid w:val="006C1685"/>
    <w:rsid w:val="008F36C9"/>
    <w:rsid w:val="009D16D5"/>
    <w:rsid w:val="00A17FE3"/>
    <w:rsid w:val="00A94C83"/>
    <w:rsid w:val="00C346D8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1823</Characters>
  <Application>Microsoft Macintosh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10</cp:revision>
  <dcterms:created xsi:type="dcterms:W3CDTF">2018-04-25T08:47:00Z</dcterms:created>
  <dcterms:modified xsi:type="dcterms:W3CDTF">2018-05-21T09:25:00Z</dcterms:modified>
</cp:coreProperties>
</file>