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A9" w:rsidRDefault="00F156A9">
      <w:bookmarkStart w:id="0" w:name="_GoBack"/>
      <w:bookmarkEnd w:id="0"/>
    </w:p>
    <w:p w:rsidR="0019171F" w:rsidRPr="00B81E1C" w:rsidRDefault="0019171F">
      <w:pPr>
        <w:rPr>
          <w:b/>
        </w:rPr>
      </w:pPr>
      <w:r w:rsidRPr="00B81E1C">
        <w:rPr>
          <w:b/>
        </w:rPr>
        <w:t>BRC Open Weeks</w:t>
      </w:r>
    </w:p>
    <w:p w:rsidR="0019171F" w:rsidRPr="00B81E1C" w:rsidRDefault="0019171F">
      <w:pPr>
        <w:rPr>
          <w:b/>
        </w:rPr>
      </w:pPr>
      <w:r w:rsidRPr="00B81E1C">
        <w:rPr>
          <w:b/>
        </w:rPr>
        <w:t>Research into Heart Health</w:t>
      </w:r>
    </w:p>
    <w:p w:rsidR="00B81E1C" w:rsidRPr="00B81E1C" w:rsidRDefault="00B81E1C">
      <w:pPr>
        <w:rPr>
          <w:b/>
        </w:rPr>
      </w:pPr>
      <w:r w:rsidRPr="00B81E1C">
        <w:rPr>
          <w:b/>
        </w:rPr>
        <w:t>Tuesday 10</w:t>
      </w:r>
      <w:r w:rsidRPr="00B81E1C">
        <w:rPr>
          <w:b/>
          <w:vertAlign w:val="superscript"/>
        </w:rPr>
        <w:t>th</w:t>
      </w:r>
      <w:r w:rsidRPr="00B81E1C">
        <w:rPr>
          <w:b/>
        </w:rPr>
        <w:t xml:space="preserve"> March</w:t>
      </w:r>
    </w:p>
    <w:p w:rsidR="0019171F" w:rsidRPr="00B81E1C" w:rsidRDefault="0019171F">
      <w:pPr>
        <w:rPr>
          <w:b/>
        </w:rPr>
      </w:pPr>
      <w:r w:rsidRPr="00B81E1C">
        <w:rPr>
          <w:b/>
        </w:rPr>
        <w:t>6 – 8 pm</w:t>
      </w:r>
    </w:p>
    <w:p w:rsidR="0019171F" w:rsidRPr="00B81E1C" w:rsidRDefault="0019171F">
      <w:pPr>
        <w:rPr>
          <w:b/>
        </w:rPr>
      </w:pPr>
      <w:r w:rsidRPr="00B81E1C">
        <w:rPr>
          <w:b/>
        </w:rPr>
        <w:t>Lecture Theatre 1, Nuffield Orthopaedic Centre</w:t>
      </w:r>
    </w:p>
    <w:p w:rsidR="0019171F" w:rsidRPr="00B81E1C" w:rsidRDefault="0019171F">
      <w:r w:rsidRPr="00B81E1C">
        <w:t>A series of talks and live demonstrations on the latest research into heart health</w:t>
      </w:r>
    </w:p>
    <w:p w:rsidR="0019171F" w:rsidRPr="00B81E1C" w:rsidRDefault="0019171F">
      <w:r w:rsidRPr="00B81E1C">
        <w:t>6:00</w:t>
      </w:r>
      <w:r w:rsidRPr="00B81E1C">
        <w:tab/>
        <w:t>Arrival</w:t>
      </w:r>
    </w:p>
    <w:p w:rsidR="0019171F" w:rsidRPr="00B81E1C" w:rsidRDefault="0019171F">
      <w:r w:rsidRPr="00B81E1C">
        <w:t xml:space="preserve">6:15 </w:t>
      </w:r>
      <w:r w:rsidRPr="00B81E1C">
        <w:tab/>
        <w:t>Introduction</w:t>
      </w:r>
    </w:p>
    <w:p w:rsidR="0019171F" w:rsidRPr="00B81E1C" w:rsidRDefault="0019171F">
      <w:r w:rsidRPr="00B81E1C">
        <w:t>6:20</w:t>
      </w:r>
      <w:r w:rsidRPr="00B81E1C">
        <w:tab/>
        <w:t>Short film on Public Involvement</w:t>
      </w:r>
    </w:p>
    <w:p w:rsidR="0019171F" w:rsidRPr="00B81E1C" w:rsidRDefault="0019171F" w:rsidP="0019171F">
      <w:pPr>
        <w:ind w:left="720" w:hanging="720"/>
      </w:pPr>
      <w:r w:rsidRPr="00DC4519">
        <w:t>6:30</w:t>
      </w:r>
      <w:r w:rsidRPr="00DC4519">
        <w:tab/>
      </w:r>
      <w:r w:rsidR="00DC4519" w:rsidRPr="00CF6FC8">
        <w:rPr>
          <w:b/>
        </w:rPr>
        <w:t>Diabetes: Time to get personal</w:t>
      </w:r>
    </w:p>
    <w:p w:rsidR="0019171F" w:rsidRPr="00B81E1C" w:rsidRDefault="002516F1" w:rsidP="0019171F">
      <w:pPr>
        <w:ind w:left="720"/>
      </w:pPr>
      <w:r>
        <w:t xml:space="preserve">Dr </w:t>
      </w:r>
      <w:r w:rsidR="0019171F" w:rsidRPr="00B81E1C">
        <w:t xml:space="preserve">Mathew Wintle, </w:t>
      </w:r>
      <w:r w:rsidR="0019171F" w:rsidRPr="00B81E1C">
        <w:rPr>
          <w:color w:val="000000"/>
          <w:shd w:val="clear" w:color="auto" w:fill="FFFFFF"/>
        </w:rPr>
        <w:t>Clinical Researcher in the</w:t>
      </w:r>
      <w:r w:rsidR="0019171F" w:rsidRPr="00B81E1C"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 w:rsidR="0019171F" w:rsidRPr="00B81E1C">
          <w:rPr>
            <w:rStyle w:val="Hyperlink"/>
            <w:color w:val="auto"/>
            <w:u w:val="none"/>
            <w:shd w:val="clear" w:color="auto" w:fill="FFFFFF"/>
          </w:rPr>
          <w:t>Translational Research Group</w:t>
        </w:r>
      </w:hyperlink>
      <w:r w:rsidR="0019171F" w:rsidRPr="00B81E1C">
        <w:rPr>
          <w:rStyle w:val="apple-converted-space"/>
          <w:shd w:val="clear" w:color="auto" w:fill="FFFFFF"/>
        </w:rPr>
        <w:t> </w:t>
      </w:r>
      <w:r w:rsidR="0019171F" w:rsidRPr="00B81E1C">
        <w:rPr>
          <w:color w:val="000000"/>
          <w:shd w:val="clear" w:color="auto" w:fill="FFFFFF"/>
        </w:rPr>
        <w:t>at the Diabetes Trials Unit (DTU) and an Honorary Physician at the Oxford Centre for Diabetes, Endocrinology &amp; Metabolism (OCDEM)</w:t>
      </w:r>
    </w:p>
    <w:p w:rsidR="0019171F" w:rsidRPr="00B81E1C" w:rsidRDefault="0019171F">
      <w:r w:rsidRPr="00B81E1C">
        <w:t>7:00</w:t>
      </w:r>
      <w:r w:rsidRPr="00B81E1C">
        <w:tab/>
      </w:r>
      <w:r w:rsidRPr="00B81E1C">
        <w:rPr>
          <w:b/>
        </w:rPr>
        <w:t>Undiagnosed heart valve disease in older people</w:t>
      </w:r>
    </w:p>
    <w:p w:rsidR="0019171F" w:rsidRPr="00B81E1C" w:rsidRDefault="0019171F">
      <w:r w:rsidRPr="00B81E1C">
        <w:tab/>
      </w:r>
      <w:r w:rsidRPr="00F75BD2">
        <w:t>Dr Sean Coffey, Research Fellow, OxVALVE</w:t>
      </w:r>
    </w:p>
    <w:p w:rsidR="0019171F" w:rsidRDefault="0019171F" w:rsidP="00B81E1C">
      <w:pPr>
        <w:ind w:left="720" w:hanging="720"/>
      </w:pPr>
      <w:r w:rsidRPr="00B81E1C">
        <w:t>7:30</w:t>
      </w:r>
      <w:r w:rsidRPr="00B81E1C">
        <w:tab/>
      </w:r>
      <w:r w:rsidR="00B81E1C" w:rsidRPr="00B81E1C">
        <w:t xml:space="preserve">Live scanning using OxVALVE portable ultrasound machine to show normal heart valve structure and function, and information stands. </w:t>
      </w:r>
    </w:p>
    <w:p w:rsidR="00AC08D1" w:rsidRPr="00B81E1C" w:rsidRDefault="00AC08D1" w:rsidP="00B81E1C">
      <w:pPr>
        <w:ind w:left="720" w:hanging="720"/>
      </w:pPr>
      <w:r>
        <w:t>8:00</w:t>
      </w:r>
      <w:r>
        <w:tab/>
        <w:t>End</w:t>
      </w:r>
    </w:p>
    <w:p w:rsidR="0019171F" w:rsidRDefault="0019171F"/>
    <w:p w:rsidR="0019171F" w:rsidRDefault="0019171F"/>
    <w:p w:rsidR="0019171F" w:rsidRDefault="0019171F"/>
    <w:sectPr w:rsidR="0019171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E3" w:rsidRDefault="00F305E3" w:rsidP="0019171F">
      <w:pPr>
        <w:spacing w:after="0" w:line="240" w:lineRule="auto"/>
      </w:pPr>
      <w:r>
        <w:separator/>
      </w:r>
    </w:p>
  </w:endnote>
  <w:endnote w:type="continuationSeparator" w:id="0">
    <w:p w:rsidR="00F305E3" w:rsidRDefault="00F305E3" w:rsidP="0019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E3" w:rsidRDefault="00F305E3" w:rsidP="0019171F">
      <w:pPr>
        <w:spacing w:after="0" w:line="240" w:lineRule="auto"/>
      </w:pPr>
      <w:r>
        <w:separator/>
      </w:r>
    </w:p>
  </w:footnote>
  <w:footnote w:type="continuationSeparator" w:id="0">
    <w:p w:rsidR="00F305E3" w:rsidRDefault="00F305E3" w:rsidP="0019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1F" w:rsidRDefault="0019171F">
    <w:pPr>
      <w:pStyle w:val="Header"/>
    </w:pPr>
    <w:r>
      <w:rPr>
        <w:noProof/>
        <w:lang w:eastAsia="en-GB"/>
      </w:rPr>
      <w:drawing>
        <wp:inline distT="0" distB="0" distL="0" distR="0">
          <wp:extent cx="5273040" cy="4724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1F"/>
    <w:rsid w:val="0019171F"/>
    <w:rsid w:val="002516F1"/>
    <w:rsid w:val="00526D4D"/>
    <w:rsid w:val="007538EC"/>
    <w:rsid w:val="009A2F92"/>
    <w:rsid w:val="00AC08D1"/>
    <w:rsid w:val="00B81E1C"/>
    <w:rsid w:val="00BF7144"/>
    <w:rsid w:val="00C11B29"/>
    <w:rsid w:val="00CF6FC8"/>
    <w:rsid w:val="00DC4519"/>
    <w:rsid w:val="00F156A9"/>
    <w:rsid w:val="00F305E3"/>
    <w:rsid w:val="00F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1F"/>
  </w:style>
  <w:style w:type="paragraph" w:styleId="Footer">
    <w:name w:val="footer"/>
    <w:basedOn w:val="Normal"/>
    <w:link w:val="Foot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1F"/>
  </w:style>
  <w:style w:type="paragraph" w:styleId="BalloonText">
    <w:name w:val="Balloon Text"/>
    <w:basedOn w:val="Normal"/>
    <w:link w:val="BalloonTextChar"/>
    <w:uiPriority w:val="99"/>
    <w:semiHidden/>
    <w:unhideWhenUsed/>
    <w:rsid w:val="0019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9171F"/>
  </w:style>
  <w:style w:type="character" w:styleId="Hyperlink">
    <w:name w:val="Hyperlink"/>
    <w:basedOn w:val="DefaultParagraphFont"/>
    <w:uiPriority w:val="99"/>
    <w:semiHidden/>
    <w:unhideWhenUsed/>
    <w:rsid w:val="00191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1F"/>
  </w:style>
  <w:style w:type="paragraph" w:styleId="Footer">
    <w:name w:val="footer"/>
    <w:basedOn w:val="Normal"/>
    <w:link w:val="Foot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1F"/>
  </w:style>
  <w:style w:type="paragraph" w:styleId="BalloonText">
    <w:name w:val="Balloon Text"/>
    <w:basedOn w:val="Normal"/>
    <w:link w:val="BalloonTextChar"/>
    <w:uiPriority w:val="99"/>
    <w:semiHidden/>
    <w:unhideWhenUsed/>
    <w:rsid w:val="0019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9171F"/>
  </w:style>
  <w:style w:type="character" w:styleId="Hyperlink">
    <w:name w:val="Hyperlink"/>
    <w:basedOn w:val="DefaultParagraphFont"/>
    <w:uiPriority w:val="99"/>
    <w:semiHidden/>
    <w:unhideWhenUsed/>
    <w:rsid w:val="0019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tu.ox.ac.uk/T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Eaglestone Margaret (RTH) OUH</dc:creator>
  <cp:lastModifiedBy>abrindle</cp:lastModifiedBy>
  <cp:revision>2</cp:revision>
  <cp:lastPrinted>2015-02-18T16:10:00Z</cp:lastPrinted>
  <dcterms:created xsi:type="dcterms:W3CDTF">2015-02-26T17:04:00Z</dcterms:created>
  <dcterms:modified xsi:type="dcterms:W3CDTF">2015-02-26T17:04:00Z</dcterms:modified>
</cp:coreProperties>
</file>