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630C38" w14:textId="77777777" w:rsidR="004052AC" w:rsidRDefault="004052AC" w:rsidP="004052AC">
      <w:pPr>
        <w:pStyle w:val="NormalWeb"/>
        <w:rPr>
          <w:rFonts w:ascii="Arial" w:hAnsi="Arial" w:cs="Arial"/>
          <w:sz w:val="20"/>
          <w:szCs w:val="20"/>
        </w:rPr>
      </w:pPr>
      <w:r>
        <w:rPr>
          <w:rFonts w:ascii="Arial" w:hAnsi="Arial" w:cs="Arial"/>
          <w:sz w:val="20"/>
          <w:szCs w:val="20"/>
        </w:rPr>
        <w:t xml:space="preserve">I hope you're well and coping with these crazy times! As far as </w:t>
      </w:r>
      <w:proofErr w:type="spellStart"/>
      <w:r>
        <w:rPr>
          <w:rFonts w:ascii="Arial" w:hAnsi="Arial" w:cs="Arial"/>
          <w:sz w:val="20"/>
          <w:szCs w:val="20"/>
        </w:rPr>
        <w:t>MedComms</w:t>
      </w:r>
      <w:proofErr w:type="spellEnd"/>
      <w:r>
        <w:rPr>
          <w:rFonts w:ascii="Arial" w:hAnsi="Arial" w:cs="Arial"/>
          <w:sz w:val="20"/>
          <w:szCs w:val="20"/>
        </w:rPr>
        <w:t xml:space="preserve"> recruitment is concerned, it seems a very mixed picture out there. Some companies have simply stopped all recruitment. Others seem very active. There are no magic answers, but I'll continue to do what we can to help from here. </w:t>
      </w:r>
    </w:p>
    <w:p w14:paraId="0DD89504" w14:textId="77777777" w:rsidR="004052AC" w:rsidRDefault="004052AC" w:rsidP="004052AC">
      <w:pPr>
        <w:pStyle w:val="NormalWeb"/>
        <w:rPr>
          <w:rFonts w:ascii="Arial" w:hAnsi="Arial" w:cs="Arial"/>
          <w:sz w:val="20"/>
          <w:szCs w:val="20"/>
        </w:rPr>
      </w:pPr>
      <w:r>
        <w:rPr>
          <w:rFonts w:ascii="Arial" w:hAnsi="Arial" w:cs="Arial"/>
          <w:sz w:val="20"/>
          <w:szCs w:val="20"/>
        </w:rPr>
        <w:t xml:space="preserve">A few days ago, we announced that our next annual Meet the agencies event would now be run as a 2 hour session online on 18 May, and open to everyone. We've had nearly 100 individuals sign up already, which is great to see. It's free of charge and everyone's welcome to attend. </w:t>
      </w:r>
      <w:hyperlink r:id="rId4" w:history="1">
        <w:r>
          <w:rPr>
            <w:rStyle w:val="Hyperlink"/>
            <w:rFonts w:ascii="Arial" w:hAnsi="Arial" w:cs="Arial"/>
            <w:sz w:val="20"/>
            <w:szCs w:val="20"/>
          </w:rPr>
          <w:t>Please help spread the word and sign up here.</w:t>
        </w:r>
      </w:hyperlink>
      <w:r>
        <w:rPr>
          <w:rFonts w:ascii="Arial" w:hAnsi="Arial" w:cs="Arial"/>
          <w:sz w:val="20"/>
          <w:szCs w:val="20"/>
        </w:rPr>
        <w:t xml:space="preserve"> </w:t>
      </w:r>
    </w:p>
    <w:p w14:paraId="48D977AB" w14:textId="77777777" w:rsidR="004052AC" w:rsidRDefault="004052AC" w:rsidP="004052AC">
      <w:pPr>
        <w:pStyle w:val="NormalWeb"/>
        <w:rPr>
          <w:rFonts w:ascii="Arial" w:hAnsi="Arial" w:cs="Arial"/>
          <w:sz w:val="20"/>
          <w:szCs w:val="20"/>
        </w:rPr>
      </w:pPr>
      <w:r>
        <w:rPr>
          <w:rFonts w:ascii="Arial" w:hAnsi="Arial" w:cs="Arial"/>
          <w:sz w:val="20"/>
          <w:szCs w:val="20"/>
        </w:rPr>
        <w:t xml:space="preserve">We're now also moving our next workshop for aspiring medical writers online. We usually run it three times a year as a one-day workshop in London. We'll now run the next one, split across two half-days, on the mornings of 1 and 2 June (we've previously trialled the workshop online, and it worked fine. But a whole day is too much, hence two mornings). </w:t>
      </w:r>
    </w:p>
    <w:p w14:paraId="59D0C452" w14:textId="77777777" w:rsidR="004052AC" w:rsidRDefault="004052AC" w:rsidP="004052AC">
      <w:pPr>
        <w:pStyle w:val="NormalWeb"/>
        <w:rPr>
          <w:rFonts w:ascii="Arial" w:hAnsi="Arial" w:cs="Arial"/>
          <w:sz w:val="20"/>
          <w:szCs w:val="20"/>
        </w:rPr>
      </w:pPr>
      <w:r>
        <w:rPr>
          <w:rFonts w:ascii="Arial" w:hAnsi="Arial" w:cs="Arial"/>
          <w:sz w:val="20"/>
          <w:szCs w:val="20"/>
        </w:rPr>
        <w:t xml:space="preserve">There is a strict limit to how many people can attend this one and there is a modest charge, but it is heavily underwritten by the Sponsors of FirstMedCommsJob.com and has been proven to be a valuable course, led by </w:t>
      </w:r>
      <w:r>
        <w:rPr>
          <w:rFonts w:ascii="Arial" w:hAnsi="Arial" w:cs="Arial"/>
          <w:b/>
          <w:bCs/>
          <w:sz w:val="20"/>
          <w:szCs w:val="20"/>
        </w:rPr>
        <w:t>John Dixon</w:t>
      </w:r>
      <w:r>
        <w:rPr>
          <w:rFonts w:ascii="Arial" w:hAnsi="Arial" w:cs="Arial"/>
          <w:sz w:val="20"/>
          <w:szCs w:val="20"/>
        </w:rPr>
        <w:t xml:space="preserve">, specialist trainer in scientific writing and presentation skills. The programme is primarily designed to help prospective medical writers tackle an agency writing test. </w:t>
      </w:r>
    </w:p>
    <w:p w14:paraId="39085887" w14:textId="77777777" w:rsidR="004052AC" w:rsidRDefault="004052AC" w:rsidP="004052AC">
      <w:pPr>
        <w:pStyle w:val="NormalWeb"/>
        <w:rPr>
          <w:rFonts w:ascii="Arial" w:hAnsi="Arial" w:cs="Arial"/>
          <w:sz w:val="20"/>
          <w:szCs w:val="20"/>
        </w:rPr>
      </w:pPr>
      <w:r>
        <w:rPr>
          <w:rFonts w:ascii="Arial" w:hAnsi="Arial" w:cs="Arial"/>
          <w:sz w:val="20"/>
          <w:szCs w:val="20"/>
        </w:rPr>
        <w:t>[</w:t>
      </w:r>
      <w:hyperlink r:id="rId5" w:history="1">
        <w:r>
          <w:rPr>
            <w:rStyle w:val="Hyperlink"/>
            <w:rFonts w:ascii="Arial" w:hAnsi="Arial" w:cs="Arial"/>
            <w:sz w:val="20"/>
            <w:szCs w:val="20"/>
          </w:rPr>
          <w:t>Full programme and registration here</w:t>
        </w:r>
      </w:hyperlink>
      <w:r>
        <w:rPr>
          <w:rFonts w:ascii="Arial" w:hAnsi="Arial" w:cs="Arial"/>
          <w:sz w:val="20"/>
          <w:szCs w:val="20"/>
        </w:rPr>
        <w:t xml:space="preserve">] </w:t>
      </w:r>
    </w:p>
    <w:p w14:paraId="10390B9D" w14:textId="77777777" w:rsidR="004052AC" w:rsidRDefault="004052AC" w:rsidP="004052AC">
      <w:pPr>
        <w:pStyle w:val="NormalWeb"/>
        <w:rPr>
          <w:rFonts w:ascii="Arial" w:hAnsi="Arial" w:cs="Arial"/>
          <w:sz w:val="20"/>
          <w:szCs w:val="20"/>
        </w:rPr>
      </w:pPr>
      <w:r>
        <w:rPr>
          <w:rFonts w:ascii="Arial" w:hAnsi="Arial" w:cs="Arial"/>
          <w:sz w:val="20"/>
          <w:szCs w:val="20"/>
        </w:rPr>
        <w:t>Don't forget, next month we'll also start another series of 10 free weekly #</w:t>
      </w:r>
      <w:proofErr w:type="spellStart"/>
      <w:r>
        <w:rPr>
          <w:rFonts w:ascii="Arial" w:hAnsi="Arial" w:cs="Arial"/>
          <w:sz w:val="20"/>
          <w:szCs w:val="20"/>
        </w:rPr>
        <w:t>MedComms</w:t>
      </w:r>
      <w:proofErr w:type="spellEnd"/>
      <w:r>
        <w:rPr>
          <w:rFonts w:ascii="Arial" w:hAnsi="Arial" w:cs="Arial"/>
          <w:sz w:val="20"/>
          <w:szCs w:val="20"/>
        </w:rPr>
        <w:t xml:space="preserve"> webinars on Wednesdays at 12.00 UK time. They should all be of interest, but several are specifically intended for entry-level job-seekers. So, for instance, </w:t>
      </w:r>
      <w:hyperlink r:id="rId6" w:history="1">
        <w:r>
          <w:rPr>
            <w:rStyle w:val="Hyperlink"/>
            <w:rFonts w:ascii="Arial" w:hAnsi="Arial" w:cs="Arial"/>
            <w:sz w:val="20"/>
            <w:szCs w:val="20"/>
          </w:rPr>
          <w:t xml:space="preserve">on 13 May we'll be joined by representatives from </w:t>
        </w:r>
        <w:proofErr w:type="spellStart"/>
        <w:r>
          <w:rPr>
            <w:rStyle w:val="Hyperlink"/>
            <w:rFonts w:ascii="Arial" w:hAnsi="Arial" w:cs="Arial"/>
            <w:sz w:val="20"/>
            <w:szCs w:val="20"/>
          </w:rPr>
          <w:t>Parexel</w:t>
        </w:r>
        <w:proofErr w:type="spellEnd"/>
      </w:hyperlink>
      <w:r>
        <w:rPr>
          <w:rFonts w:ascii="Arial" w:hAnsi="Arial" w:cs="Arial"/>
          <w:sz w:val="20"/>
          <w:szCs w:val="20"/>
        </w:rPr>
        <w:t xml:space="preserve"> who will talk about their company, what </w:t>
      </w:r>
      <w:proofErr w:type="spellStart"/>
      <w:r>
        <w:rPr>
          <w:rFonts w:ascii="Arial" w:hAnsi="Arial" w:cs="Arial"/>
          <w:sz w:val="20"/>
          <w:szCs w:val="20"/>
        </w:rPr>
        <w:t>MedComms</w:t>
      </w:r>
      <w:proofErr w:type="spellEnd"/>
      <w:r>
        <w:rPr>
          <w:rFonts w:ascii="Arial" w:hAnsi="Arial" w:cs="Arial"/>
          <w:sz w:val="20"/>
          <w:szCs w:val="20"/>
        </w:rPr>
        <w:t xml:space="preserve"> means for them and the different roles within their teams. </w:t>
      </w:r>
      <w:hyperlink r:id="rId7" w:history="1">
        <w:r>
          <w:rPr>
            <w:rStyle w:val="Hyperlink"/>
            <w:rFonts w:ascii="Arial" w:hAnsi="Arial" w:cs="Arial"/>
            <w:sz w:val="20"/>
            <w:szCs w:val="20"/>
          </w:rPr>
          <w:t xml:space="preserve">On 27 May we'll talk about </w:t>
        </w:r>
        <w:proofErr w:type="spellStart"/>
        <w:r>
          <w:rPr>
            <w:rStyle w:val="Hyperlink"/>
            <w:rFonts w:ascii="Arial" w:hAnsi="Arial" w:cs="Arial"/>
            <w:sz w:val="20"/>
            <w:szCs w:val="20"/>
          </w:rPr>
          <w:t>MedComms</w:t>
        </w:r>
        <w:proofErr w:type="spellEnd"/>
        <w:r>
          <w:rPr>
            <w:rStyle w:val="Hyperlink"/>
            <w:rFonts w:ascii="Arial" w:hAnsi="Arial" w:cs="Arial"/>
            <w:sz w:val="20"/>
            <w:szCs w:val="20"/>
          </w:rPr>
          <w:t xml:space="preserve"> account management in practice</w:t>
        </w:r>
      </w:hyperlink>
      <w:r>
        <w:rPr>
          <w:rFonts w:ascii="Arial" w:hAnsi="Arial" w:cs="Arial"/>
          <w:sz w:val="20"/>
          <w:szCs w:val="20"/>
        </w:rPr>
        <w:t xml:space="preserve"> with </w:t>
      </w:r>
      <w:r>
        <w:rPr>
          <w:rFonts w:ascii="Arial" w:hAnsi="Arial" w:cs="Arial"/>
          <w:b/>
          <w:bCs/>
          <w:sz w:val="20"/>
          <w:szCs w:val="20"/>
        </w:rPr>
        <w:t>Ben Church</w:t>
      </w:r>
      <w:r>
        <w:rPr>
          <w:rFonts w:ascii="Arial" w:hAnsi="Arial" w:cs="Arial"/>
          <w:sz w:val="20"/>
          <w:szCs w:val="20"/>
        </w:rPr>
        <w:t xml:space="preserve"> (Account Executive at Oxford </w:t>
      </w:r>
      <w:proofErr w:type="spellStart"/>
      <w:r>
        <w:rPr>
          <w:rFonts w:ascii="Arial" w:hAnsi="Arial" w:cs="Arial"/>
          <w:sz w:val="20"/>
          <w:szCs w:val="20"/>
        </w:rPr>
        <w:t>PharmaGenesis</w:t>
      </w:r>
      <w:proofErr w:type="spellEnd"/>
      <w:r>
        <w:rPr>
          <w:rFonts w:ascii="Arial" w:hAnsi="Arial" w:cs="Arial"/>
          <w:sz w:val="20"/>
          <w:szCs w:val="20"/>
        </w:rPr>
        <w:t xml:space="preserve">), </w:t>
      </w:r>
      <w:r>
        <w:rPr>
          <w:rFonts w:ascii="Arial" w:hAnsi="Arial" w:cs="Arial"/>
          <w:b/>
          <w:bCs/>
          <w:sz w:val="20"/>
          <w:szCs w:val="20"/>
        </w:rPr>
        <w:t xml:space="preserve">Alice </w:t>
      </w:r>
      <w:proofErr w:type="spellStart"/>
      <w:r>
        <w:rPr>
          <w:rFonts w:ascii="Arial" w:hAnsi="Arial" w:cs="Arial"/>
          <w:b/>
          <w:bCs/>
          <w:sz w:val="20"/>
          <w:szCs w:val="20"/>
        </w:rPr>
        <w:t>Fantom</w:t>
      </w:r>
      <w:proofErr w:type="spellEnd"/>
      <w:r>
        <w:rPr>
          <w:rFonts w:ascii="Arial" w:hAnsi="Arial" w:cs="Arial"/>
          <w:sz w:val="20"/>
          <w:szCs w:val="20"/>
        </w:rPr>
        <w:t xml:space="preserve"> (Account Executive at Envision Pharma Group) and </w:t>
      </w:r>
      <w:r>
        <w:rPr>
          <w:rFonts w:ascii="Arial" w:hAnsi="Arial" w:cs="Arial"/>
          <w:b/>
          <w:bCs/>
          <w:sz w:val="20"/>
          <w:szCs w:val="20"/>
        </w:rPr>
        <w:t>Charlotte Lupton</w:t>
      </w:r>
      <w:r>
        <w:rPr>
          <w:rFonts w:ascii="Arial" w:hAnsi="Arial" w:cs="Arial"/>
          <w:sz w:val="20"/>
          <w:szCs w:val="20"/>
        </w:rPr>
        <w:t xml:space="preserve"> (Senior Scientific Project Leader at Helios Medical Communications) who are all profiled in the latest issue of our </w:t>
      </w:r>
      <w:proofErr w:type="spellStart"/>
      <w:r>
        <w:rPr>
          <w:rFonts w:ascii="Arial" w:hAnsi="Arial" w:cs="Arial"/>
          <w:sz w:val="20"/>
          <w:szCs w:val="20"/>
        </w:rPr>
        <w:t>FirstMedComms</w:t>
      </w:r>
      <w:proofErr w:type="spellEnd"/>
      <w:r>
        <w:rPr>
          <w:rFonts w:ascii="Arial" w:hAnsi="Arial" w:cs="Arial"/>
          <w:sz w:val="20"/>
          <w:szCs w:val="20"/>
        </w:rPr>
        <w:t xml:space="preserve"> careers guide, </w:t>
      </w:r>
      <w:r>
        <w:rPr>
          <w:rFonts w:ascii="Arial" w:hAnsi="Arial" w:cs="Arial"/>
          <w:i/>
          <w:iCs/>
          <w:sz w:val="20"/>
          <w:szCs w:val="20"/>
        </w:rPr>
        <w:t>The business of medical communications: a guide to getting started in account management,</w:t>
      </w:r>
      <w:r>
        <w:rPr>
          <w:rFonts w:ascii="Arial" w:hAnsi="Arial" w:cs="Arial"/>
          <w:sz w:val="20"/>
          <w:szCs w:val="20"/>
        </w:rPr>
        <w:t xml:space="preserve"> published in January 2020. </w:t>
      </w:r>
    </w:p>
    <w:p w14:paraId="777F2DF8" w14:textId="77777777" w:rsidR="004052AC" w:rsidRDefault="004052AC" w:rsidP="004052AC">
      <w:pPr>
        <w:pStyle w:val="NormalWeb"/>
        <w:rPr>
          <w:rFonts w:ascii="Arial" w:hAnsi="Arial" w:cs="Arial"/>
          <w:sz w:val="20"/>
          <w:szCs w:val="20"/>
        </w:rPr>
      </w:pPr>
      <w:r>
        <w:rPr>
          <w:rFonts w:ascii="Arial" w:hAnsi="Arial" w:cs="Arial"/>
          <w:sz w:val="20"/>
          <w:szCs w:val="20"/>
        </w:rPr>
        <w:t xml:space="preserve">And so on. You'll find recordings of previous webinars and much more are freely accessible at </w:t>
      </w:r>
      <w:hyperlink r:id="rId8" w:history="1">
        <w:r>
          <w:rPr>
            <w:rStyle w:val="Hyperlink"/>
            <w:rFonts w:ascii="Arial" w:hAnsi="Arial" w:cs="Arial"/>
            <w:sz w:val="20"/>
            <w:szCs w:val="20"/>
          </w:rPr>
          <w:t>NetworkPharma.tv</w:t>
        </w:r>
      </w:hyperlink>
      <w:r>
        <w:rPr>
          <w:rFonts w:ascii="Arial" w:hAnsi="Arial" w:cs="Arial"/>
          <w:sz w:val="20"/>
          <w:szCs w:val="20"/>
        </w:rPr>
        <w:t xml:space="preserve"> </w:t>
      </w:r>
    </w:p>
    <w:p w14:paraId="65137C2D" w14:textId="77777777" w:rsidR="004052AC" w:rsidRDefault="004052AC" w:rsidP="004052AC">
      <w:pPr>
        <w:pStyle w:val="NormalWeb"/>
        <w:rPr>
          <w:rFonts w:ascii="Arial" w:hAnsi="Arial" w:cs="Arial"/>
          <w:sz w:val="20"/>
          <w:szCs w:val="20"/>
        </w:rPr>
      </w:pPr>
      <w:r>
        <w:rPr>
          <w:rFonts w:ascii="Arial" w:hAnsi="Arial" w:cs="Arial"/>
          <w:sz w:val="20"/>
          <w:szCs w:val="20"/>
        </w:rPr>
        <w:t xml:space="preserve">You'll find details of all our </w:t>
      </w:r>
      <w:proofErr w:type="spellStart"/>
      <w:r>
        <w:rPr>
          <w:rFonts w:ascii="Arial" w:hAnsi="Arial" w:cs="Arial"/>
          <w:sz w:val="20"/>
          <w:szCs w:val="20"/>
        </w:rPr>
        <w:t>MedComms</w:t>
      </w:r>
      <w:proofErr w:type="spellEnd"/>
      <w:r>
        <w:rPr>
          <w:rFonts w:ascii="Arial" w:hAnsi="Arial" w:cs="Arial"/>
          <w:sz w:val="20"/>
          <w:szCs w:val="20"/>
        </w:rPr>
        <w:t xml:space="preserve"> activities are kept bang up-to-date at MedCommsNetworking.com </w:t>
      </w:r>
    </w:p>
    <w:p w14:paraId="5619D1B0" w14:textId="77777777" w:rsidR="004052AC" w:rsidRDefault="004052AC" w:rsidP="004052AC">
      <w:pPr>
        <w:pStyle w:val="NormalWeb"/>
        <w:rPr>
          <w:rFonts w:ascii="Arial" w:hAnsi="Arial" w:cs="Arial"/>
          <w:sz w:val="20"/>
          <w:szCs w:val="20"/>
        </w:rPr>
      </w:pPr>
    </w:p>
    <w:p w14:paraId="1FA873EF" w14:textId="12D6D0ED" w:rsidR="004052AC" w:rsidRDefault="004052AC" w:rsidP="004052AC">
      <w:pPr>
        <w:pStyle w:val="NormalWeb"/>
        <w:rPr>
          <w:rFonts w:ascii="Arial" w:hAnsi="Arial" w:cs="Arial"/>
          <w:sz w:val="20"/>
          <w:szCs w:val="20"/>
        </w:rPr>
      </w:pPr>
      <w:r>
        <w:rPr>
          <w:rFonts w:ascii="Arial" w:hAnsi="Arial" w:cs="Arial"/>
          <w:sz w:val="20"/>
          <w:szCs w:val="20"/>
        </w:rPr>
        <w:t xml:space="preserve">Meanwhile all the various resources at </w:t>
      </w:r>
      <w:hyperlink r:id="rId9" w:history="1">
        <w:r>
          <w:rPr>
            <w:rStyle w:val="Hyperlink"/>
            <w:rFonts w:ascii="Arial" w:hAnsi="Arial" w:cs="Arial"/>
            <w:sz w:val="20"/>
            <w:szCs w:val="20"/>
          </w:rPr>
          <w:t>www.FirstMedCommsJob.com</w:t>
        </w:r>
      </w:hyperlink>
      <w:r>
        <w:rPr>
          <w:rFonts w:ascii="Arial" w:hAnsi="Arial" w:cs="Arial"/>
          <w:sz w:val="20"/>
          <w:szCs w:val="20"/>
        </w:rPr>
        <w:t xml:space="preserve"> remain entirely free to access for all. We're grateful for the support and input we have from all members of the </w:t>
      </w:r>
      <w:hyperlink r:id="rId10" w:history="1">
        <w:proofErr w:type="spellStart"/>
        <w:r>
          <w:rPr>
            <w:rStyle w:val="Hyperlink"/>
            <w:rFonts w:ascii="Arial" w:hAnsi="Arial" w:cs="Arial"/>
            <w:sz w:val="20"/>
            <w:szCs w:val="20"/>
          </w:rPr>
          <w:t>MedComms</w:t>
        </w:r>
        <w:proofErr w:type="spellEnd"/>
        <w:r>
          <w:rPr>
            <w:rStyle w:val="Hyperlink"/>
            <w:rFonts w:ascii="Arial" w:hAnsi="Arial" w:cs="Arial"/>
            <w:sz w:val="20"/>
            <w:szCs w:val="20"/>
          </w:rPr>
          <w:t xml:space="preserve"> Networking Community</w:t>
        </w:r>
      </w:hyperlink>
      <w:r>
        <w:rPr>
          <w:rFonts w:ascii="Arial" w:hAnsi="Arial" w:cs="Arial"/>
          <w:sz w:val="20"/>
          <w:szCs w:val="20"/>
        </w:rPr>
        <w:t xml:space="preserve">, but in particular our thanks go to the Sponsors of </w:t>
      </w:r>
      <w:proofErr w:type="spellStart"/>
      <w:r>
        <w:rPr>
          <w:rFonts w:ascii="Arial" w:hAnsi="Arial" w:cs="Arial"/>
          <w:sz w:val="20"/>
          <w:szCs w:val="20"/>
        </w:rPr>
        <w:t>FirstMedCommsJob</w:t>
      </w:r>
      <w:proofErr w:type="spellEnd"/>
      <w:r>
        <w:rPr>
          <w:rFonts w:ascii="Arial" w:hAnsi="Arial" w:cs="Arial"/>
          <w:sz w:val="20"/>
          <w:szCs w:val="20"/>
        </w:rPr>
        <w:t xml:space="preserve">, namely </w:t>
      </w:r>
      <w:hyperlink r:id="rId11" w:history="1">
        <w:r>
          <w:rPr>
            <w:rStyle w:val="Hyperlink"/>
            <w:rFonts w:ascii="Arial" w:hAnsi="Arial" w:cs="Arial"/>
            <w:sz w:val="20"/>
            <w:szCs w:val="20"/>
          </w:rPr>
          <w:t>AMICULUM Ltd</w:t>
        </w:r>
      </w:hyperlink>
      <w:r>
        <w:rPr>
          <w:rFonts w:ascii="Arial" w:hAnsi="Arial" w:cs="Arial"/>
          <w:sz w:val="20"/>
          <w:szCs w:val="20"/>
        </w:rPr>
        <w:t xml:space="preserve">, </w:t>
      </w:r>
      <w:hyperlink r:id="rId12" w:history="1">
        <w:r>
          <w:rPr>
            <w:rStyle w:val="Hyperlink"/>
            <w:rFonts w:ascii="Arial" w:hAnsi="Arial" w:cs="Arial"/>
            <w:sz w:val="20"/>
            <w:szCs w:val="20"/>
          </w:rPr>
          <w:t>Ashfield Healthcare Communications</w:t>
        </w:r>
      </w:hyperlink>
      <w:r>
        <w:rPr>
          <w:rFonts w:ascii="Arial" w:hAnsi="Arial" w:cs="Arial"/>
          <w:sz w:val="20"/>
          <w:szCs w:val="20"/>
        </w:rPr>
        <w:t xml:space="preserve">, </w:t>
      </w:r>
      <w:hyperlink r:id="rId13" w:history="1">
        <w:r>
          <w:rPr>
            <w:rStyle w:val="Hyperlink"/>
            <w:rFonts w:ascii="Arial" w:hAnsi="Arial" w:cs="Arial"/>
            <w:sz w:val="20"/>
            <w:szCs w:val="20"/>
          </w:rPr>
          <w:t>Envision Pharma Group</w:t>
        </w:r>
      </w:hyperlink>
      <w:r>
        <w:rPr>
          <w:rFonts w:ascii="Arial" w:hAnsi="Arial" w:cs="Arial"/>
          <w:sz w:val="20"/>
          <w:szCs w:val="20"/>
        </w:rPr>
        <w:t xml:space="preserve">, </w:t>
      </w:r>
      <w:hyperlink r:id="rId14" w:history="1">
        <w:proofErr w:type="spellStart"/>
        <w:r>
          <w:rPr>
            <w:rStyle w:val="Hyperlink"/>
            <w:rFonts w:ascii="Arial" w:hAnsi="Arial" w:cs="Arial"/>
            <w:sz w:val="20"/>
            <w:szCs w:val="20"/>
          </w:rPr>
          <w:t>Fishawack</w:t>
        </w:r>
        <w:proofErr w:type="spellEnd"/>
        <w:r>
          <w:rPr>
            <w:rStyle w:val="Hyperlink"/>
            <w:rFonts w:ascii="Arial" w:hAnsi="Arial" w:cs="Arial"/>
            <w:sz w:val="20"/>
            <w:szCs w:val="20"/>
          </w:rPr>
          <w:t xml:space="preserve"> Health</w:t>
        </w:r>
      </w:hyperlink>
      <w:r>
        <w:rPr>
          <w:rFonts w:ascii="Arial" w:hAnsi="Arial" w:cs="Arial"/>
          <w:sz w:val="20"/>
          <w:szCs w:val="20"/>
        </w:rPr>
        <w:t xml:space="preserve">, </w:t>
      </w:r>
      <w:hyperlink r:id="rId15" w:history="1">
        <w:r>
          <w:rPr>
            <w:rStyle w:val="Hyperlink"/>
            <w:rFonts w:ascii="Arial" w:hAnsi="Arial" w:cs="Arial"/>
            <w:sz w:val="20"/>
            <w:szCs w:val="20"/>
          </w:rPr>
          <w:t>Helios Medical Communications</w:t>
        </w:r>
      </w:hyperlink>
      <w:r>
        <w:rPr>
          <w:rFonts w:ascii="Arial" w:hAnsi="Arial" w:cs="Arial"/>
          <w:sz w:val="20"/>
          <w:szCs w:val="20"/>
        </w:rPr>
        <w:t xml:space="preserve">, </w:t>
      </w:r>
      <w:hyperlink r:id="rId16" w:history="1">
        <w:r>
          <w:rPr>
            <w:rStyle w:val="Hyperlink"/>
            <w:rFonts w:ascii="Arial" w:hAnsi="Arial" w:cs="Arial"/>
            <w:sz w:val="20"/>
            <w:szCs w:val="20"/>
          </w:rPr>
          <w:t>Highfield</w:t>
        </w:r>
      </w:hyperlink>
      <w:r>
        <w:rPr>
          <w:rFonts w:ascii="Arial" w:hAnsi="Arial" w:cs="Arial"/>
          <w:sz w:val="20"/>
          <w:szCs w:val="20"/>
        </w:rPr>
        <w:t xml:space="preserve"> and </w:t>
      </w:r>
      <w:hyperlink r:id="rId17" w:history="1">
        <w:r>
          <w:rPr>
            <w:rStyle w:val="Hyperlink"/>
            <w:rFonts w:ascii="Arial" w:hAnsi="Arial" w:cs="Arial"/>
            <w:sz w:val="20"/>
            <w:szCs w:val="20"/>
          </w:rPr>
          <w:t xml:space="preserve">Oxford </w:t>
        </w:r>
        <w:proofErr w:type="spellStart"/>
        <w:r>
          <w:rPr>
            <w:rStyle w:val="Hyperlink"/>
            <w:rFonts w:ascii="Arial" w:hAnsi="Arial" w:cs="Arial"/>
            <w:sz w:val="20"/>
            <w:szCs w:val="20"/>
          </w:rPr>
          <w:t>PharmaGenesis</w:t>
        </w:r>
        <w:proofErr w:type="spellEnd"/>
      </w:hyperlink>
      <w:r>
        <w:rPr>
          <w:rFonts w:ascii="Arial" w:hAnsi="Arial" w:cs="Arial"/>
          <w:sz w:val="20"/>
          <w:szCs w:val="20"/>
        </w:rPr>
        <w:t xml:space="preserve">. </w:t>
      </w:r>
    </w:p>
    <w:p w14:paraId="3645FA5D" w14:textId="77777777" w:rsidR="00C057B0" w:rsidRDefault="00C057B0" w:rsidP="004052AC">
      <w:pPr>
        <w:pStyle w:val="NormalWeb"/>
        <w:rPr>
          <w:rFonts w:ascii="Arial" w:hAnsi="Arial" w:cs="Arial"/>
          <w:sz w:val="20"/>
          <w:szCs w:val="20"/>
        </w:rPr>
      </w:pPr>
    </w:p>
    <w:p w14:paraId="3B08117C" w14:textId="77EF4EE3" w:rsidR="00C057B0" w:rsidRDefault="00C057B0" w:rsidP="004052AC">
      <w:pPr>
        <w:pStyle w:val="NormalWeb"/>
        <w:rPr>
          <w:rFonts w:ascii="Arial" w:hAnsi="Arial" w:cs="Arial"/>
          <w:sz w:val="20"/>
          <w:szCs w:val="20"/>
        </w:rPr>
      </w:pPr>
    </w:p>
    <w:p w14:paraId="32B25965" w14:textId="5A956DEE" w:rsidR="00C057B0" w:rsidRDefault="00C057B0" w:rsidP="004052AC">
      <w:pPr>
        <w:pStyle w:val="NormalWeb"/>
        <w:rPr>
          <w:rFonts w:asciiTheme="minorHAnsi" w:hAnsiTheme="minorHAnsi" w:cstheme="minorBidi"/>
          <w:lang w:eastAsia="en-US"/>
        </w:rPr>
      </w:pPr>
      <w:r>
        <w:rPr>
          <w:rFonts w:ascii="Arial" w:hAnsi="Arial" w:cs="Arial"/>
          <w:sz w:val="20"/>
          <w:szCs w:val="20"/>
        </w:rPr>
        <w:t xml:space="preserve">To register </w:t>
      </w:r>
      <w:hyperlink r:id="rId18" w:history="1">
        <w:r w:rsidRPr="00C057B0">
          <w:rPr>
            <w:rFonts w:ascii="Helvetica" w:hAnsi="Helvetica" w:cs="Helvetica"/>
            <w:b/>
            <w:bCs/>
            <w:color w:val="0000FF"/>
            <w:sz w:val="20"/>
            <w:szCs w:val="20"/>
            <w:u w:val="single"/>
            <w:shd w:val="clear" w:color="auto" w:fill="FFFFFF"/>
            <w:lang w:eastAsia="en-US"/>
          </w:rPr>
          <w:t>https://zoom.us/webinar/register/WN_UsMKvazCTSCvi4uUW5sJYg</w:t>
        </w:r>
      </w:hyperlink>
    </w:p>
    <w:p w14:paraId="7ABBB3BB" w14:textId="77777777" w:rsidR="00C057B0" w:rsidRDefault="00C057B0" w:rsidP="004052AC">
      <w:pPr>
        <w:pStyle w:val="NormalWeb"/>
        <w:rPr>
          <w:rFonts w:ascii="Arial" w:hAnsi="Arial" w:cs="Arial"/>
          <w:sz w:val="20"/>
          <w:szCs w:val="20"/>
        </w:rPr>
      </w:pPr>
    </w:p>
    <w:p w14:paraId="1E45D454" w14:textId="77777777" w:rsidR="00C057B0" w:rsidRDefault="00C057B0" w:rsidP="004052AC">
      <w:pPr>
        <w:pStyle w:val="NormalWeb"/>
        <w:rPr>
          <w:rFonts w:ascii="Arial" w:hAnsi="Arial" w:cs="Arial"/>
          <w:sz w:val="20"/>
          <w:szCs w:val="20"/>
        </w:rPr>
      </w:pPr>
    </w:p>
    <w:p w14:paraId="708D7E40" w14:textId="3F93A5A0" w:rsidR="004052AC" w:rsidRDefault="004052AC" w:rsidP="004052AC">
      <w:pPr>
        <w:pStyle w:val="NormalWeb"/>
        <w:rPr>
          <w:rFonts w:ascii="Arial" w:hAnsi="Arial" w:cs="Arial"/>
          <w:sz w:val="20"/>
          <w:szCs w:val="20"/>
        </w:rPr>
      </w:pPr>
      <w:r>
        <w:rPr>
          <w:rFonts w:ascii="Arial" w:hAnsi="Arial" w:cs="Arial"/>
          <w:sz w:val="20"/>
          <w:szCs w:val="20"/>
        </w:rPr>
        <w:t>Peter Llewellyn</w:t>
      </w:r>
      <w:r>
        <w:rPr>
          <w:rFonts w:ascii="Arial" w:hAnsi="Arial" w:cs="Arial"/>
          <w:sz w:val="20"/>
          <w:szCs w:val="20"/>
        </w:rPr>
        <w:br/>
        <w:t xml:space="preserve">Director, </w:t>
      </w:r>
      <w:proofErr w:type="spellStart"/>
      <w:r>
        <w:rPr>
          <w:rFonts w:ascii="Arial" w:hAnsi="Arial" w:cs="Arial"/>
          <w:sz w:val="20"/>
          <w:szCs w:val="20"/>
        </w:rPr>
        <w:t>NetworkPharma</w:t>
      </w:r>
      <w:proofErr w:type="spellEnd"/>
      <w:r>
        <w:rPr>
          <w:rFonts w:ascii="Arial" w:hAnsi="Arial" w:cs="Arial"/>
          <w:sz w:val="20"/>
          <w:szCs w:val="20"/>
        </w:rPr>
        <w:t xml:space="preserve"> Ltd</w:t>
      </w:r>
      <w:r>
        <w:rPr>
          <w:rFonts w:ascii="Arial" w:hAnsi="Arial" w:cs="Arial"/>
          <w:sz w:val="20"/>
          <w:szCs w:val="20"/>
        </w:rPr>
        <w:br/>
        <w:t xml:space="preserve">Director, </w:t>
      </w:r>
      <w:proofErr w:type="spellStart"/>
      <w:r>
        <w:rPr>
          <w:rFonts w:ascii="Arial" w:hAnsi="Arial" w:cs="Arial"/>
          <w:sz w:val="20"/>
          <w:szCs w:val="20"/>
        </w:rPr>
        <w:t>Burntsky</w:t>
      </w:r>
      <w:proofErr w:type="spellEnd"/>
      <w:r>
        <w:rPr>
          <w:rFonts w:ascii="Arial" w:hAnsi="Arial" w:cs="Arial"/>
          <w:sz w:val="20"/>
          <w:szCs w:val="20"/>
        </w:rPr>
        <w:t xml:space="preserve"> Ltd</w:t>
      </w:r>
      <w:r>
        <w:rPr>
          <w:rFonts w:ascii="Arial" w:hAnsi="Arial" w:cs="Arial"/>
          <w:sz w:val="20"/>
          <w:szCs w:val="20"/>
        </w:rPr>
        <w:br/>
      </w:r>
      <w:r>
        <w:rPr>
          <w:rFonts w:ascii="Arial" w:hAnsi="Arial" w:cs="Arial"/>
          <w:sz w:val="20"/>
          <w:szCs w:val="20"/>
        </w:rPr>
        <w:br/>
        <w:t xml:space="preserve">If you work in or around </w:t>
      </w:r>
      <w:proofErr w:type="spellStart"/>
      <w:r>
        <w:rPr>
          <w:rFonts w:ascii="Arial" w:hAnsi="Arial" w:cs="Arial"/>
          <w:sz w:val="20"/>
          <w:szCs w:val="20"/>
        </w:rPr>
        <w:t>MedComms</w:t>
      </w:r>
      <w:proofErr w:type="spellEnd"/>
      <w:r>
        <w:rPr>
          <w:rFonts w:ascii="Arial" w:hAnsi="Arial" w:cs="Arial"/>
          <w:sz w:val="20"/>
          <w:szCs w:val="20"/>
        </w:rPr>
        <w:t xml:space="preserve"> see </w:t>
      </w:r>
      <w:hyperlink r:id="rId19" w:history="1">
        <w:r>
          <w:rPr>
            <w:rStyle w:val="Hyperlink"/>
            <w:rFonts w:ascii="Arial" w:hAnsi="Arial" w:cs="Arial"/>
            <w:sz w:val="20"/>
            <w:szCs w:val="20"/>
          </w:rPr>
          <w:t>http://www.MedCommsNetworking.com</w:t>
        </w:r>
      </w:hyperlink>
      <w:r>
        <w:rPr>
          <w:rFonts w:ascii="Arial" w:hAnsi="Arial" w:cs="Arial"/>
          <w:sz w:val="20"/>
          <w:szCs w:val="20"/>
        </w:rPr>
        <w:br/>
        <w:t xml:space="preserve">Download the </w:t>
      </w:r>
      <w:proofErr w:type="spellStart"/>
      <w:r>
        <w:rPr>
          <w:rFonts w:ascii="Arial" w:hAnsi="Arial" w:cs="Arial"/>
          <w:sz w:val="20"/>
          <w:szCs w:val="20"/>
        </w:rPr>
        <w:t>MedComms</w:t>
      </w:r>
      <w:proofErr w:type="spellEnd"/>
      <w:r>
        <w:rPr>
          <w:rFonts w:ascii="Arial" w:hAnsi="Arial" w:cs="Arial"/>
          <w:sz w:val="20"/>
          <w:szCs w:val="20"/>
        </w:rPr>
        <w:t xml:space="preserve"> app at </w:t>
      </w:r>
      <w:hyperlink r:id="rId20" w:history="1">
        <w:r>
          <w:rPr>
            <w:rStyle w:val="Hyperlink"/>
            <w:rFonts w:ascii="Arial" w:hAnsi="Arial" w:cs="Arial"/>
            <w:sz w:val="20"/>
            <w:szCs w:val="20"/>
          </w:rPr>
          <w:t>http://medcomms.mobapp.at</w:t>
        </w:r>
      </w:hyperlink>
      <w:r>
        <w:rPr>
          <w:rFonts w:ascii="Arial" w:hAnsi="Arial" w:cs="Arial"/>
          <w:sz w:val="20"/>
          <w:szCs w:val="20"/>
        </w:rPr>
        <w:br/>
        <w:t>= = = = = = = = = = = = = = = = = = = = = = = = = = = = = = = = = = =</w:t>
      </w:r>
      <w:r>
        <w:rPr>
          <w:rFonts w:ascii="Arial" w:hAnsi="Arial" w:cs="Arial"/>
          <w:sz w:val="20"/>
          <w:szCs w:val="20"/>
        </w:rPr>
        <w:br/>
        <w:t>Mail: Magdalen Centre, The Oxford Science Park, Oxford, OX4 4GA, United Kingdom</w:t>
      </w:r>
      <w:r>
        <w:rPr>
          <w:rFonts w:ascii="Arial" w:hAnsi="Arial" w:cs="Arial"/>
          <w:sz w:val="20"/>
          <w:szCs w:val="20"/>
        </w:rPr>
        <w:br/>
        <w:t xml:space="preserve">Email: </w:t>
      </w:r>
      <w:hyperlink r:id="rId21" w:history="1">
        <w:r>
          <w:rPr>
            <w:rStyle w:val="Hyperlink"/>
            <w:rFonts w:ascii="Arial" w:hAnsi="Arial" w:cs="Arial"/>
            <w:sz w:val="20"/>
            <w:szCs w:val="20"/>
          </w:rPr>
          <w:t>peter@networkpharma.com</w:t>
        </w:r>
      </w:hyperlink>
      <w:r>
        <w:rPr>
          <w:rFonts w:ascii="Arial" w:hAnsi="Arial" w:cs="Arial"/>
          <w:sz w:val="20"/>
          <w:szCs w:val="20"/>
        </w:rPr>
        <w:br/>
        <w:t xml:space="preserve">Web: </w:t>
      </w:r>
      <w:hyperlink r:id="rId22" w:history="1">
        <w:r>
          <w:rPr>
            <w:rStyle w:val="Hyperlink"/>
            <w:rFonts w:ascii="Arial" w:hAnsi="Arial" w:cs="Arial"/>
            <w:sz w:val="20"/>
            <w:szCs w:val="20"/>
          </w:rPr>
          <w:t>http://www.networkpharma.com</w:t>
        </w:r>
      </w:hyperlink>
      <w:r>
        <w:rPr>
          <w:rFonts w:ascii="Arial" w:hAnsi="Arial" w:cs="Arial"/>
          <w:sz w:val="20"/>
          <w:szCs w:val="20"/>
        </w:rPr>
        <w:br/>
      </w:r>
      <w:proofErr w:type="spellStart"/>
      <w:r>
        <w:rPr>
          <w:rFonts w:ascii="Arial" w:hAnsi="Arial" w:cs="Arial"/>
          <w:sz w:val="20"/>
          <w:szCs w:val="20"/>
        </w:rPr>
        <w:t>NetworkPharma</w:t>
      </w:r>
      <w:proofErr w:type="spellEnd"/>
      <w:r>
        <w:rPr>
          <w:rFonts w:ascii="Arial" w:hAnsi="Arial" w:cs="Arial"/>
          <w:sz w:val="20"/>
          <w:szCs w:val="20"/>
        </w:rPr>
        <w:t xml:space="preserve"> Ltd company registration 4392836 VAT 787 5676 55</w:t>
      </w:r>
      <w:r>
        <w:rPr>
          <w:rFonts w:ascii="Arial" w:hAnsi="Arial" w:cs="Arial"/>
          <w:sz w:val="20"/>
          <w:szCs w:val="20"/>
        </w:rPr>
        <w:br/>
      </w:r>
      <w:proofErr w:type="spellStart"/>
      <w:r>
        <w:rPr>
          <w:rFonts w:ascii="Arial" w:hAnsi="Arial" w:cs="Arial"/>
          <w:sz w:val="20"/>
          <w:szCs w:val="20"/>
        </w:rPr>
        <w:t>Burntsky</w:t>
      </w:r>
      <w:proofErr w:type="spellEnd"/>
      <w:r>
        <w:rPr>
          <w:rFonts w:ascii="Arial" w:hAnsi="Arial" w:cs="Arial"/>
          <w:sz w:val="20"/>
          <w:szCs w:val="20"/>
        </w:rPr>
        <w:t xml:space="preserve"> Ltd company registration 5705962 VAT 115 5782 13</w:t>
      </w:r>
      <w:r>
        <w:rPr>
          <w:rFonts w:ascii="Arial" w:hAnsi="Arial" w:cs="Arial"/>
          <w:sz w:val="20"/>
          <w:szCs w:val="20"/>
        </w:rPr>
        <w:br/>
        <w:t xml:space="preserve">= = = = = = = = = = = = = = = = = = = = = = = = = = = = = = = = = = = </w:t>
      </w:r>
    </w:p>
    <w:p w14:paraId="025AEA90" w14:textId="77777777" w:rsidR="0075728C" w:rsidRDefault="0075728C"/>
    <w:sectPr w:rsidR="00757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AC"/>
    <w:rsid w:val="004052AC"/>
    <w:rsid w:val="0075728C"/>
    <w:rsid w:val="00900B8C"/>
    <w:rsid w:val="00C057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6745F"/>
  <w15:chartTrackingRefBased/>
  <w15:docId w15:val="{67AD7D61-F0A7-49D9-A436-888686DB6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052AC"/>
    <w:rPr>
      <w:color w:val="0000FF"/>
      <w:u w:val="single"/>
    </w:rPr>
  </w:style>
  <w:style w:type="paragraph" w:styleId="NormalWeb">
    <w:name w:val="Normal (Web)"/>
    <w:basedOn w:val="Normal"/>
    <w:uiPriority w:val="99"/>
    <w:semiHidden/>
    <w:unhideWhenUsed/>
    <w:rsid w:val="004052AC"/>
    <w:pPr>
      <w:spacing w:after="0" w:line="240" w:lineRule="auto"/>
    </w:pPr>
    <w:rPr>
      <w:rFonts w:ascii="Calibri" w:hAnsi="Calibri" w:cs="Calibri"/>
      <w:lang w:eastAsia="en-GB"/>
    </w:rPr>
  </w:style>
  <w:style w:type="character" w:styleId="FollowedHyperlink">
    <w:name w:val="FollowedHyperlink"/>
    <w:basedOn w:val="DefaultParagraphFont"/>
    <w:uiPriority w:val="99"/>
    <w:semiHidden/>
    <w:unhideWhenUsed/>
    <w:rsid w:val="004052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045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ck.icptrack.com/icp/relay.php?r=1097934951&amp;msgid=32044739&amp;act=DB55&amp;c=83195&amp;destination=http%3A%2F%2Fwww.NetworkPharma.tv&amp;cf=129380&amp;v=3e36085e6f039b274ed0ec85c4c4bd75b939f5dee5bfd1d02311ebdfa23d8161" TargetMode="External"/><Relationship Id="rId13" Type="http://schemas.openxmlformats.org/officeDocument/2006/relationships/hyperlink" Target="https://click.icptrack.com/icp/relay.php?r=1097934951&amp;msgid=32044739&amp;act=DB55&amp;c=83195&amp;destination=http%3A%2F%2Fwww.envisionpharmagroup.com%2F&amp;cf=129380&amp;v=57670a45fbfa537e233649eec984a9f16685651a89a38058c0af3893d38d220e" TargetMode="External"/><Relationship Id="rId18" Type="http://schemas.openxmlformats.org/officeDocument/2006/relationships/hyperlink" Target="https://zoom.us/webinar/register/WN_UsMKvazCTSCvi4uUW5sJYg" TargetMode="External"/><Relationship Id="rId3" Type="http://schemas.openxmlformats.org/officeDocument/2006/relationships/webSettings" Target="webSettings.xml"/><Relationship Id="rId21" Type="http://schemas.openxmlformats.org/officeDocument/2006/relationships/hyperlink" Target="mailto:peter@networkpharma.com" TargetMode="External"/><Relationship Id="rId7" Type="http://schemas.openxmlformats.org/officeDocument/2006/relationships/hyperlink" Target="https://click.icptrack.com/icp/relay.php?r=1097934951&amp;msgid=32044739&amp;act=DB55&amp;c=83195&amp;destination=https%3A%2F%2Fzoom.us%2Fwebinar%2Fregister%2FWN_U43laddOQCmQ5JRx4D7eZA&amp;cf=129380&amp;v=346361d4e4d132a151bebdedc8c4e4fbae620df2056f7cb426f9b01bc3033023" TargetMode="External"/><Relationship Id="rId12" Type="http://schemas.openxmlformats.org/officeDocument/2006/relationships/hyperlink" Target="https://click.icptrack.com/icp/relay.php?r=1097934951&amp;msgid=32044739&amp;act=DB55&amp;c=83195&amp;destination=http%3A%2F%2Fwww.ashfieldhealthcare.com&amp;cf=129380&amp;v=25980c86bf9ec3372760cbaaec12718e83e9ca7f508a17fa879ed8e3495c44d4" TargetMode="External"/><Relationship Id="rId17" Type="http://schemas.openxmlformats.org/officeDocument/2006/relationships/hyperlink" Target="https://click.icptrack.com/icp/relay.php?r=1097934951&amp;msgid=32044739&amp;act=DB55&amp;c=83195&amp;destination=http%3A%2F%2Fwww.pharmagenesis.com%2F&amp;cf=129380&amp;v=013e6493fc14428665d945a18a98a14bfb22f0ebddab311d656dad7839263a51" TargetMode="External"/><Relationship Id="rId2" Type="http://schemas.openxmlformats.org/officeDocument/2006/relationships/settings" Target="settings.xml"/><Relationship Id="rId16" Type="http://schemas.openxmlformats.org/officeDocument/2006/relationships/hyperlink" Target="https://click.icptrack.com/icp/relay.php?r=1097934951&amp;msgid=32044739&amp;act=DB55&amp;c=83195&amp;destination=http%3A%2F%2Fwww.highfieldcommunication.com%2F&amp;cf=129380&amp;v=5e7a7f402500ee800f820524d3a3421425c07f3e38690c659ed56b3a8440e65b" TargetMode="External"/><Relationship Id="rId20" Type="http://schemas.openxmlformats.org/officeDocument/2006/relationships/hyperlink" Target="https://click.icptrack.com/icp/relay.php?r=1097934951&amp;msgid=32044739&amp;act=DB55&amp;c=83195&amp;destination=http%3A%2F%2Fmedcomms.mobapp.at&amp;cf=129380&amp;v=7c57f6dcd6fabb800ba18c5ee0c19295bb1c573bb23bc19c0181afd41ebaa957" TargetMode="External"/><Relationship Id="rId1" Type="http://schemas.openxmlformats.org/officeDocument/2006/relationships/styles" Target="styles.xml"/><Relationship Id="rId6" Type="http://schemas.openxmlformats.org/officeDocument/2006/relationships/hyperlink" Target="https://click.icptrack.com/icp/relay.php?r=1097934951&amp;msgid=32044739&amp;act=DB55&amp;c=83195&amp;destination=https%3A%2F%2Fzoom.us%2Fwebinar%2Fregister%2FWN_9AsNfFgSRFmxW-KFivknEw&amp;cf=129380&amp;v=51cbccebcef8ea0ae6c3b9b7025af6d5f19d29adc09cd8f5c84e141bb3c3929f" TargetMode="External"/><Relationship Id="rId11" Type="http://schemas.openxmlformats.org/officeDocument/2006/relationships/hyperlink" Target="https://click.icptrack.com/icp/relay.php?r=1097934951&amp;msgid=32044739&amp;act=DB55&amp;c=83195&amp;destination=http%3A%2F%2Fwww.amiculum.biz%2F&amp;cf=129380&amp;v=9ae612e71ef9f1ca43caf740e793096c114cd61c2a9722cf9be41811e94c675e" TargetMode="External"/><Relationship Id="rId24" Type="http://schemas.openxmlformats.org/officeDocument/2006/relationships/theme" Target="theme/theme1.xml"/><Relationship Id="rId5" Type="http://schemas.openxmlformats.org/officeDocument/2006/relationships/hyperlink" Target="https://click.icptrack.com/icp/relay.php?r=1097934951&amp;msgid=32044739&amp;act=DB55&amp;c=83195&amp;destination=https%3A%2F%2Fwww.eventbrite.co.uk%2Fe%2Fwriting-skills-for-medical-writers-what-medcomms-agencies-expect-tickets-98067774353&amp;cf=129380&amp;v=2178accb8cae4493253a427e550ec10e3493a6dc4ca6b56ad87100596234524f" TargetMode="External"/><Relationship Id="rId15" Type="http://schemas.openxmlformats.org/officeDocument/2006/relationships/hyperlink" Target="https://click.icptrack.com/icp/relay.php?r=1097934951&amp;msgid=32044739&amp;act=DB55&amp;c=83195&amp;destination=http%3A%2F%2Fheliosmedcomms.com%2F&amp;cf=129380&amp;v=9613d918696319404130facbb952d6ab2f63ec71282068db9d25994edb572950" TargetMode="External"/><Relationship Id="rId23" Type="http://schemas.openxmlformats.org/officeDocument/2006/relationships/fontTable" Target="fontTable.xml"/><Relationship Id="rId10" Type="http://schemas.openxmlformats.org/officeDocument/2006/relationships/hyperlink" Target="https://click.icptrack.com/icp/relay.php?r=1097934951&amp;msgid=32044739&amp;act=DB55&amp;c=83195&amp;destination=http%3A%2F%2Fwww.medcommsnetworking.com%2F&amp;cf=129380&amp;v=3c1c31817ba1dfa5c6d3761e5d8efd8e5ec10c027891c04e0a90b4520fdf168b" TargetMode="External"/><Relationship Id="rId19" Type="http://schemas.openxmlformats.org/officeDocument/2006/relationships/hyperlink" Target="https://click.icptrack.com/icp/relay.php?r=1097934951&amp;msgid=32044739&amp;act=DB55&amp;c=83195&amp;destination=http%3A%2F%2Fwww.MedCommsNetworking.com&amp;cf=129380&amp;v=b8b1df6c289aa2f516aeee999cbb8078ada457d43f5f50ba6022e8c3fec11652" TargetMode="External"/><Relationship Id="rId4" Type="http://schemas.openxmlformats.org/officeDocument/2006/relationships/hyperlink" Target="https://click.icptrack.com/icp/relay.php?r=1097934951&amp;msgid=32044739&amp;act=DB55&amp;c=83195&amp;destination=https%3A%2F%2Fzoom.us%2Fwebinar%2Fregister%2FWN_UsMKvazCTSCvi4uUW5sJYg&amp;cf=129380&amp;v=19118ac1991ac0972957b42eb29702d61a0f8cb240ea0e60b683fb6ef7d9d8e5" TargetMode="External"/><Relationship Id="rId9" Type="http://schemas.openxmlformats.org/officeDocument/2006/relationships/hyperlink" Target="https://click.icptrack.com/icp/relay.php?r=1097934951&amp;msgid=32044739&amp;act=DB55&amp;c=83195&amp;destination=http%3A%2F%2Fwww.FirstMedCommsJob.com&amp;cf=129380&amp;v=d733db62d070b435343a8d8adbfcd13ae7f178c328041971fedd2976b70700ec" TargetMode="External"/><Relationship Id="rId14" Type="http://schemas.openxmlformats.org/officeDocument/2006/relationships/hyperlink" Target="https://click.icptrack.com/icp/relay.php?r=1097934951&amp;msgid=32044739&amp;act=DB55&amp;c=83195&amp;destination=http%3A%2F%2Fwww.fishawack.com%2F&amp;cf=129380&amp;v=5c1cefb1cf8fecea3defeb3fb1f960aa2dc7a75dcb8358d4bae01fd14b3cc05f" TargetMode="External"/><Relationship Id="rId22" Type="http://schemas.openxmlformats.org/officeDocument/2006/relationships/hyperlink" Target="https://click.icptrack.com/icp/relay.php?r=1097934951&amp;msgid=32044739&amp;act=DB55&amp;c=83195&amp;destination=http%3A%2F%2Fwww.networkpharma.com&amp;cf=129380&amp;v=19df01ab0417100e434cefafed651295ec11e53b09f6ed560a94b36d44742c9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1169</Words>
  <Characters>6666</Characters>
  <Application>Microsoft Office Word</Application>
  <DocSecurity>0</DocSecurity>
  <Lines>55</Lines>
  <Paragraphs>15</Paragraphs>
  <ScaleCrop>false</ScaleCrop>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M</dc:creator>
  <cp:keywords/>
  <dc:description/>
  <cp:lastModifiedBy>V M</cp:lastModifiedBy>
  <cp:revision>3</cp:revision>
  <dcterms:created xsi:type="dcterms:W3CDTF">2020-04-21T11:13:00Z</dcterms:created>
  <dcterms:modified xsi:type="dcterms:W3CDTF">2020-04-21T11:20:00Z</dcterms:modified>
</cp:coreProperties>
</file>