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F258" w14:textId="4FA81C3E" w:rsidR="00B72FFF" w:rsidRDefault="0084041C">
      <w:r>
        <w:t>The 202</w:t>
      </w:r>
      <w:r w:rsidR="004F3F2F">
        <w:t>4</w:t>
      </w:r>
      <w:r>
        <w:t xml:space="preserve"> Medical Sciences Divisional Distinctions Committee will be chaired by Gavin Screaton, Head of the Medical Sciences Division</w:t>
      </w:r>
      <w:r w:rsidR="004F3F2F">
        <w:t>, with Helen McShane as co-chair</w:t>
      </w:r>
      <w:r>
        <w:t xml:space="preserve">. The </w:t>
      </w:r>
      <w:r w:rsidR="004F3F2F">
        <w:t xml:space="preserve">committee will meet on 20 May 2024 and </w:t>
      </w:r>
      <w:r>
        <w:t>full membership of the Distinctions Committee will be announced</w:t>
      </w:r>
      <w:r w:rsidR="004F3F2F">
        <w:t xml:space="preserve"> shortly.</w:t>
      </w:r>
    </w:p>
    <w:sectPr w:rsidR="00B72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1C"/>
    <w:rsid w:val="004F3F2F"/>
    <w:rsid w:val="004F63CC"/>
    <w:rsid w:val="00631AA9"/>
    <w:rsid w:val="0084041C"/>
    <w:rsid w:val="00911EB9"/>
    <w:rsid w:val="00C5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8DD5"/>
  <w15:chartTrackingRefBased/>
  <w15:docId w15:val="{A1060FED-E789-4477-9EBD-6C4FA53C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Haugen</dc:creator>
  <cp:keywords/>
  <dc:description/>
  <cp:lastModifiedBy>Ingunn Haugen</cp:lastModifiedBy>
  <cp:revision>2</cp:revision>
  <dcterms:created xsi:type="dcterms:W3CDTF">2023-11-28T08:15:00Z</dcterms:created>
  <dcterms:modified xsi:type="dcterms:W3CDTF">2023-11-28T08:15:00Z</dcterms:modified>
</cp:coreProperties>
</file>