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539" w:rsidRPr="00735196" w:rsidRDefault="00585539" w:rsidP="00A9251E">
      <w:pPr>
        <w:pStyle w:val="Heading1"/>
        <w:spacing w:before="0" w:line="240" w:lineRule="auto"/>
        <w:jc w:val="left"/>
        <w:rPr>
          <w:sz w:val="24"/>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6804"/>
      </w:tblGrid>
      <w:tr w:rsidR="00585539" w:rsidRPr="00007242" w:rsidTr="004E6372">
        <w:tc>
          <w:tcPr>
            <w:tcW w:w="2518" w:type="dxa"/>
            <w:tcBorders>
              <w:left w:val="nil"/>
            </w:tcBorders>
            <w:shd w:val="clear" w:color="auto" w:fill="D9D9D9"/>
            <w:vAlign w:val="center"/>
          </w:tcPr>
          <w:p w:rsidR="00585539" w:rsidRPr="00007242" w:rsidRDefault="00D81E3A" w:rsidP="00A9251E">
            <w:pPr>
              <w:pStyle w:val="Tabletext"/>
              <w:jc w:val="left"/>
              <w:rPr>
                <w:szCs w:val="22"/>
              </w:rPr>
            </w:pPr>
            <w:r w:rsidRPr="00007242">
              <w:rPr>
                <w:szCs w:val="22"/>
              </w:rPr>
              <w:t>Job title</w:t>
            </w:r>
          </w:p>
        </w:tc>
        <w:tc>
          <w:tcPr>
            <w:tcW w:w="6804" w:type="dxa"/>
            <w:tcBorders>
              <w:right w:val="nil"/>
            </w:tcBorders>
            <w:vAlign w:val="center"/>
          </w:tcPr>
          <w:p w:rsidR="00585539" w:rsidRPr="00D02A8B" w:rsidRDefault="00CB486A" w:rsidP="00A9251E">
            <w:pPr>
              <w:pStyle w:val="Tabletext"/>
              <w:jc w:val="left"/>
              <w:rPr>
                <w:b w:val="0"/>
                <w:szCs w:val="22"/>
              </w:rPr>
            </w:pPr>
            <w:r>
              <w:rPr>
                <w:b w:val="0"/>
                <w:szCs w:val="22"/>
              </w:rPr>
              <w:t>Lead for Eq</w:t>
            </w:r>
            <w:r w:rsidR="0017076D">
              <w:rPr>
                <w:b w:val="0"/>
                <w:szCs w:val="22"/>
              </w:rPr>
              <w:t xml:space="preserve">uality, </w:t>
            </w:r>
            <w:r>
              <w:rPr>
                <w:b w:val="0"/>
                <w:szCs w:val="22"/>
              </w:rPr>
              <w:t>Diversity</w:t>
            </w:r>
            <w:r w:rsidR="0017076D">
              <w:rPr>
                <w:b w:val="0"/>
                <w:szCs w:val="22"/>
              </w:rPr>
              <w:t xml:space="preserve"> and Inclusion (EDI)</w:t>
            </w:r>
            <w:r>
              <w:rPr>
                <w:b w:val="0"/>
                <w:szCs w:val="22"/>
              </w:rPr>
              <w:t xml:space="preserve"> in Medical Education</w:t>
            </w:r>
          </w:p>
        </w:tc>
      </w:tr>
      <w:tr w:rsidR="001C3C6F" w:rsidRPr="00007242" w:rsidTr="004E6372">
        <w:tc>
          <w:tcPr>
            <w:tcW w:w="2518" w:type="dxa"/>
            <w:tcBorders>
              <w:left w:val="nil"/>
            </w:tcBorders>
            <w:shd w:val="clear" w:color="auto" w:fill="D9D9D9"/>
            <w:vAlign w:val="center"/>
          </w:tcPr>
          <w:p w:rsidR="001C3C6F" w:rsidRPr="00007242" w:rsidRDefault="001C3C6F" w:rsidP="001C3C6F">
            <w:pPr>
              <w:pStyle w:val="Tabletext"/>
              <w:jc w:val="left"/>
              <w:rPr>
                <w:szCs w:val="22"/>
              </w:rPr>
            </w:pPr>
            <w:r w:rsidRPr="00007242">
              <w:rPr>
                <w:szCs w:val="22"/>
              </w:rPr>
              <w:t>Division</w:t>
            </w:r>
          </w:p>
        </w:tc>
        <w:tc>
          <w:tcPr>
            <w:tcW w:w="6804" w:type="dxa"/>
            <w:tcBorders>
              <w:right w:val="nil"/>
            </w:tcBorders>
            <w:vAlign w:val="center"/>
          </w:tcPr>
          <w:p w:rsidR="001C3C6F" w:rsidRPr="00D02A8B" w:rsidRDefault="001C3C6F" w:rsidP="001C3C6F">
            <w:pPr>
              <w:pStyle w:val="Tabletext"/>
              <w:jc w:val="left"/>
              <w:rPr>
                <w:b w:val="0"/>
                <w:szCs w:val="22"/>
              </w:rPr>
            </w:pPr>
            <w:r>
              <w:rPr>
                <w:b w:val="0"/>
                <w:szCs w:val="22"/>
              </w:rPr>
              <w:t>Medical Sciences</w:t>
            </w:r>
          </w:p>
        </w:tc>
      </w:tr>
      <w:tr w:rsidR="001C3C6F" w:rsidRPr="00007242" w:rsidTr="004E6372">
        <w:tc>
          <w:tcPr>
            <w:tcW w:w="2518" w:type="dxa"/>
            <w:tcBorders>
              <w:left w:val="nil"/>
            </w:tcBorders>
            <w:shd w:val="clear" w:color="auto" w:fill="D9D9D9"/>
            <w:vAlign w:val="center"/>
          </w:tcPr>
          <w:p w:rsidR="001C3C6F" w:rsidRPr="00007242" w:rsidRDefault="001C3C6F" w:rsidP="001C3C6F">
            <w:pPr>
              <w:pStyle w:val="Tabletext"/>
              <w:jc w:val="left"/>
              <w:rPr>
                <w:szCs w:val="22"/>
              </w:rPr>
            </w:pPr>
            <w:r w:rsidRPr="00007242">
              <w:rPr>
                <w:szCs w:val="22"/>
              </w:rPr>
              <w:t xml:space="preserve">Department </w:t>
            </w:r>
          </w:p>
        </w:tc>
        <w:tc>
          <w:tcPr>
            <w:tcW w:w="6804" w:type="dxa"/>
            <w:tcBorders>
              <w:right w:val="nil"/>
            </w:tcBorders>
            <w:vAlign w:val="center"/>
          </w:tcPr>
          <w:p w:rsidR="001C3C6F" w:rsidRPr="00D02A8B" w:rsidRDefault="0017076D" w:rsidP="001C3C6F">
            <w:pPr>
              <w:pStyle w:val="Tabletext"/>
              <w:jc w:val="left"/>
              <w:rPr>
                <w:b w:val="0"/>
                <w:szCs w:val="22"/>
                <w:highlight w:val="yellow"/>
              </w:rPr>
            </w:pPr>
            <w:r w:rsidRPr="0017076D">
              <w:rPr>
                <w:b w:val="0"/>
                <w:szCs w:val="22"/>
              </w:rPr>
              <w:t>Medical Sciences Divisional Administration / School of Medicine and Biomedical Sciences</w:t>
            </w:r>
          </w:p>
        </w:tc>
      </w:tr>
      <w:tr w:rsidR="001C3C6F" w:rsidRPr="00007242" w:rsidTr="004E6372">
        <w:tc>
          <w:tcPr>
            <w:tcW w:w="2518" w:type="dxa"/>
            <w:tcBorders>
              <w:left w:val="nil"/>
            </w:tcBorders>
            <w:shd w:val="clear" w:color="auto" w:fill="D9D9D9"/>
            <w:vAlign w:val="center"/>
          </w:tcPr>
          <w:p w:rsidR="001C3C6F" w:rsidRPr="00007242" w:rsidRDefault="001C3C6F" w:rsidP="001C3C6F">
            <w:pPr>
              <w:pStyle w:val="Tabletext"/>
              <w:jc w:val="left"/>
              <w:rPr>
                <w:szCs w:val="22"/>
              </w:rPr>
            </w:pPr>
            <w:r w:rsidRPr="00007242">
              <w:rPr>
                <w:szCs w:val="22"/>
              </w:rPr>
              <w:t>Location</w:t>
            </w:r>
          </w:p>
        </w:tc>
        <w:tc>
          <w:tcPr>
            <w:tcW w:w="6804" w:type="dxa"/>
            <w:tcBorders>
              <w:right w:val="nil"/>
            </w:tcBorders>
            <w:vAlign w:val="center"/>
          </w:tcPr>
          <w:p w:rsidR="001C3C6F" w:rsidRPr="00D02A8B" w:rsidRDefault="0017076D" w:rsidP="001C3C6F">
            <w:pPr>
              <w:pStyle w:val="Tabletext"/>
              <w:jc w:val="left"/>
              <w:rPr>
                <w:b w:val="0"/>
                <w:szCs w:val="22"/>
              </w:rPr>
            </w:pPr>
            <w:r>
              <w:rPr>
                <w:b w:val="0"/>
                <w:szCs w:val="22"/>
              </w:rPr>
              <w:t>Various</w:t>
            </w:r>
          </w:p>
        </w:tc>
      </w:tr>
      <w:tr w:rsidR="001C3C6F" w:rsidRPr="00007242" w:rsidTr="004E6372">
        <w:tc>
          <w:tcPr>
            <w:tcW w:w="2518" w:type="dxa"/>
            <w:tcBorders>
              <w:left w:val="nil"/>
            </w:tcBorders>
            <w:shd w:val="clear" w:color="auto" w:fill="D9D9D9"/>
            <w:vAlign w:val="center"/>
          </w:tcPr>
          <w:p w:rsidR="001C3C6F" w:rsidRPr="00007242" w:rsidRDefault="001C3C6F" w:rsidP="001C3C6F">
            <w:pPr>
              <w:pStyle w:val="Tabletext"/>
              <w:jc w:val="left"/>
              <w:rPr>
                <w:szCs w:val="22"/>
              </w:rPr>
            </w:pPr>
            <w:r w:rsidRPr="00007242">
              <w:rPr>
                <w:szCs w:val="22"/>
              </w:rPr>
              <w:t>Grade and salary</w:t>
            </w:r>
          </w:p>
        </w:tc>
        <w:tc>
          <w:tcPr>
            <w:tcW w:w="6804" w:type="dxa"/>
            <w:tcBorders>
              <w:right w:val="nil"/>
            </w:tcBorders>
            <w:vAlign w:val="center"/>
          </w:tcPr>
          <w:p w:rsidR="001C3C6F" w:rsidRPr="00D02A8B" w:rsidRDefault="00467618" w:rsidP="00BC4F7F">
            <w:pPr>
              <w:pStyle w:val="Tabletext"/>
              <w:jc w:val="left"/>
              <w:rPr>
                <w:b w:val="0"/>
                <w:szCs w:val="22"/>
              </w:rPr>
            </w:pPr>
            <w:r>
              <w:rPr>
                <w:b w:val="0"/>
                <w:szCs w:val="22"/>
              </w:rPr>
              <w:t>Grade A68</w:t>
            </w:r>
          </w:p>
        </w:tc>
      </w:tr>
      <w:tr w:rsidR="001C3C6F" w:rsidRPr="00007242" w:rsidTr="004E6372">
        <w:trPr>
          <w:trHeight w:val="521"/>
        </w:trPr>
        <w:tc>
          <w:tcPr>
            <w:tcW w:w="2518" w:type="dxa"/>
            <w:tcBorders>
              <w:left w:val="nil"/>
            </w:tcBorders>
            <w:shd w:val="clear" w:color="auto" w:fill="D9D9D9"/>
            <w:vAlign w:val="center"/>
          </w:tcPr>
          <w:p w:rsidR="001C3C6F" w:rsidRPr="00007242" w:rsidRDefault="001C3C6F" w:rsidP="001C3C6F">
            <w:pPr>
              <w:pStyle w:val="Tabletext"/>
              <w:jc w:val="left"/>
              <w:rPr>
                <w:szCs w:val="22"/>
              </w:rPr>
            </w:pPr>
            <w:r w:rsidRPr="00007242">
              <w:rPr>
                <w:szCs w:val="22"/>
              </w:rPr>
              <w:t>Hours</w:t>
            </w:r>
          </w:p>
        </w:tc>
        <w:tc>
          <w:tcPr>
            <w:tcW w:w="6804" w:type="dxa"/>
            <w:tcBorders>
              <w:right w:val="nil"/>
            </w:tcBorders>
            <w:vAlign w:val="center"/>
          </w:tcPr>
          <w:p w:rsidR="001C3C6F" w:rsidRPr="00A74521" w:rsidRDefault="0017076D" w:rsidP="00BC4F7F">
            <w:pPr>
              <w:pStyle w:val="Tabletext"/>
              <w:spacing w:before="0" w:after="0"/>
              <w:jc w:val="left"/>
              <w:rPr>
                <w:b w:val="0"/>
                <w:i/>
                <w:sz w:val="21"/>
                <w:szCs w:val="21"/>
                <w:highlight w:val="yellow"/>
              </w:rPr>
            </w:pPr>
            <w:r>
              <w:rPr>
                <w:b w:val="0"/>
                <w:szCs w:val="22"/>
              </w:rPr>
              <w:t>0.</w:t>
            </w:r>
            <w:r w:rsidR="00C102D1">
              <w:rPr>
                <w:b w:val="0"/>
                <w:szCs w:val="22"/>
              </w:rPr>
              <w:t>1</w:t>
            </w:r>
            <w:r>
              <w:rPr>
                <w:b w:val="0"/>
                <w:szCs w:val="22"/>
              </w:rPr>
              <w:t xml:space="preserve"> FTE</w:t>
            </w:r>
          </w:p>
        </w:tc>
      </w:tr>
      <w:tr w:rsidR="001C3C6F" w:rsidRPr="00007242" w:rsidTr="00BC4F7F">
        <w:trPr>
          <w:trHeight w:val="560"/>
        </w:trPr>
        <w:tc>
          <w:tcPr>
            <w:tcW w:w="2518" w:type="dxa"/>
            <w:tcBorders>
              <w:left w:val="nil"/>
            </w:tcBorders>
            <w:shd w:val="clear" w:color="auto" w:fill="D9D9D9"/>
            <w:vAlign w:val="center"/>
          </w:tcPr>
          <w:p w:rsidR="001C3C6F" w:rsidRPr="00007242" w:rsidRDefault="001C3C6F" w:rsidP="001C3C6F">
            <w:pPr>
              <w:pStyle w:val="Tabletext"/>
              <w:jc w:val="left"/>
              <w:rPr>
                <w:szCs w:val="22"/>
              </w:rPr>
            </w:pPr>
            <w:r w:rsidRPr="00007242">
              <w:rPr>
                <w:szCs w:val="22"/>
              </w:rPr>
              <w:t>Contract type</w:t>
            </w:r>
          </w:p>
        </w:tc>
        <w:tc>
          <w:tcPr>
            <w:tcW w:w="6804" w:type="dxa"/>
            <w:tcBorders>
              <w:right w:val="nil"/>
            </w:tcBorders>
            <w:vAlign w:val="center"/>
          </w:tcPr>
          <w:p w:rsidR="001C3C6F" w:rsidRPr="00BC4F7F" w:rsidRDefault="00CB486A" w:rsidP="001C3C6F">
            <w:pPr>
              <w:pStyle w:val="Tabletext"/>
              <w:spacing w:before="0"/>
              <w:jc w:val="left"/>
              <w:rPr>
                <w:b w:val="0"/>
                <w:szCs w:val="22"/>
              </w:rPr>
            </w:pPr>
            <w:r>
              <w:rPr>
                <w:b w:val="0"/>
                <w:szCs w:val="22"/>
              </w:rPr>
              <w:t>Fixed Term</w:t>
            </w:r>
            <w:r w:rsidR="0017076D">
              <w:rPr>
                <w:b w:val="0"/>
                <w:szCs w:val="22"/>
              </w:rPr>
              <w:t xml:space="preserve"> until end of September 202</w:t>
            </w:r>
            <w:r w:rsidR="00C102D1">
              <w:rPr>
                <w:b w:val="0"/>
                <w:szCs w:val="22"/>
              </w:rPr>
              <w:t>5</w:t>
            </w:r>
          </w:p>
        </w:tc>
      </w:tr>
      <w:tr w:rsidR="001C3C6F" w:rsidRPr="00007242" w:rsidTr="0017076D">
        <w:trPr>
          <w:trHeight w:val="461"/>
        </w:trPr>
        <w:tc>
          <w:tcPr>
            <w:tcW w:w="2518" w:type="dxa"/>
            <w:tcBorders>
              <w:left w:val="nil"/>
            </w:tcBorders>
            <w:shd w:val="clear" w:color="auto" w:fill="D9D9D9"/>
            <w:vAlign w:val="center"/>
          </w:tcPr>
          <w:p w:rsidR="001C3C6F" w:rsidRPr="00007242" w:rsidRDefault="001C3C6F" w:rsidP="001C3C6F">
            <w:pPr>
              <w:pStyle w:val="Tabletext"/>
              <w:jc w:val="left"/>
              <w:rPr>
                <w:szCs w:val="22"/>
              </w:rPr>
            </w:pPr>
            <w:r w:rsidRPr="00007242">
              <w:rPr>
                <w:szCs w:val="22"/>
              </w:rPr>
              <w:t>Reporting to</w:t>
            </w:r>
          </w:p>
        </w:tc>
        <w:tc>
          <w:tcPr>
            <w:tcW w:w="6804" w:type="dxa"/>
            <w:tcBorders>
              <w:right w:val="nil"/>
            </w:tcBorders>
            <w:shd w:val="clear" w:color="auto" w:fill="auto"/>
            <w:vAlign w:val="center"/>
          </w:tcPr>
          <w:p w:rsidR="001C3C6F" w:rsidRPr="0077039D" w:rsidRDefault="00C64A8F" w:rsidP="00BC4F7F">
            <w:pPr>
              <w:jc w:val="left"/>
              <w:rPr>
                <w:szCs w:val="22"/>
              </w:rPr>
            </w:pPr>
            <w:r w:rsidRPr="0017076D">
              <w:rPr>
                <w:szCs w:val="22"/>
              </w:rPr>
              <w:t>Directors of Clinical Studies (CS) and Graduate Entry Medicine (DMcC)</w:t>
            </w:r>
            <w:r w:rsidR="001E75B0" w:rsidRPr="0017076D">
              <w:rPr>
                <w:szCs w:val="22"/>
              </w:rPr>
              <w:t xml:space="preserve"> and Pre-clinical studies</w:t>
            </w:r>
            <w:r w:rsidR="0017076D" w:rsidRPr="0017076D">
              <w:rPr>
                <w:szCs w:val="22"/>
              </w:rPr>
              <w:t xml:space="preserve"> (RJW)</w:t>
            </w:r>
          </w:p>
        </w:tc>
      </w:tr>
      <w:tr w:rsidR="00C64A8F" w:rsidRPr="00007242" w:rsidTr="004E6372">
        <w:trPr>
          <w:gridAfter w:val="1"/>
          <w:wAfter w:w="6804" w:type="dxa"/>
        </w:trPr>
        <w:tc>
          <w:tcPr>
            <w:tcW w:w="2518" w:type="dxa"/>
            <w:tcBorders>
              <w:left w:val="nil"/>
            </w:tcBorders>
            <w:shd w:val="clear" w:color="auto" w:fill="D9D9D9"/>
            <w:vAlign w:val="center"/>
          </w:tcPr>
          <w:p w:rsidR="00C64A8F" w:rsidRPr="00007242" w:rsidRDefault="00C64A8F" w:rsidP="001C3C6F">
            <w:pPr>
              <w:pStyle w:val="Tabletext"/>
              <w:jc w:val="left"/>
              <w:rPr>
                <w:szCs w:val="22"/>
              </w:rPr>
            </w:pPr>
            <w:r w:rsidRPr="00007242">
              <w:rPr>
                <w:szCs w:val="22"/>
              </w:rPr>
              <w:t>Vacancy reference</w:t>
            </w:r>
          </w:p>
        </w:tc>
      </w:tr>
    </w:tbl>
    <w:p w:rsidR="00493413" w:rsidRPr="00720EAB" w:rsidRDefault="00493413" w:rsidP="00A9251E">
      <w:pPr>
        <w:jc w:val="left"/>
      </w:pPr>
    </w:p>
    <w:p w:rsidR="00AB4895" w:rsidRPr="00AB4895" w:rsidRDefault="00AB4895" w:rsidP="00A9251E">
      <w:pPr>
        <w:jc w:val="left"/>
      </w:pPr>
    </w:p>
    <w:p w:rsidR="00F5388F" w:rsidRDefault="0031730E" w:rsidP="001C3C6F">
      <w:pPr>
        <w:jc w:val="left"/>
        <w:rPr>
          <w:b/>
          <w:sz w:val="28"/>
        </w:rPr>
      </w:pPr>
      <w:r w:rsidRPr="001C3C6F">
        <w:rPr>
          <w:b/>
          <w:sz w:val="28"/>
        </w:rPr>
        <w:t xml:space="preserve">The </w:t>
      </w:r>
      <w:r w:rsidR="00602CBF" w:rsidRPr="001C3C6F">
        <w:rPr>
          <w:b/>
          <w:sz w:val="28"/>
        </w:rPr>
        <w:t>r</w:t>
      </w:r>
      <w:r w:rsidRPr="001C3C6F">
        <w:rPr>
          <w:b/>
          <w:sz w:val="28"/>
        </w:rPr>
        <w:t xml:space="preserve">ole </w:t>
      </w:r>
    </w:p>
    <w:p w:rsidR="0024330C" w:rsidRDefault="0024330C" w:rsidP="00AE6123"/>
    <w:p w:rsidR="00E91366" w:rsidRDefault="00CB486A" w:rsidP="00AE6123">
      <w:r>
        <w:t>The University and the Medical School is committed to fostering a diverse and inclusive teaching and learning environmen</w:t>
      </w:r>
      <w:r w:rsidR="00CD3F6B">
        <w:t>t</w:t>
      </w:r>
      <w:r w:rsidR="009F29A3">
        <w:t>, where both students and faculty feel welcome and valued regardless of their background</w:t>
      </w:r>
      <w:r w:rsidR="00CD3F6B">
        <w:t xml:space="preserve">. </w:t>
      </w:r>
      <w:r w:rsidR="009F29A3">
        <w:t>Importantly, we</w:t>
      </w:r>
      <w:r w:rsidR="00CD3F6B">
        <w:t xml:space="preserve"> are training doctors of the future who need to be able to practice with an understanding, knowledge, and respect of the diverse backgrounds from which both patients and colleagues come. </w:t>
      </w:r>
    </w:p>
    <w:p w:rsidR="009F29A3" w:rsidRDefault="009F29A3" w:rsidP="00AE6123"/>
    <w:p w:rsidR="00B078C6" w:rsidRDefault="009F29A3" w:rsidP="009F29A3">
      <w:r w:rsidRPr="00E91366">
        <w:t xml:space="preserve">The School has recently </w:t>
      </w:r>
      <w:r>
        <w:t>commenced</w:t>
      </w:r>
      <w:r w:rsidRPr="00E91366">
        <w:t xml:space="preserve"> a </w:t>
      </w:r>
      <w:r w:rsidR="00B078C6">
        <w:t xml:space="preserve">programme of work reviewing </w:t>
      </w:r>
      <w:r w:rsidR="003E0D9A">
        <w:t>the</w:t>
      </w:r>
      <w:r w:rsidR="00B078C6">
        <w:t xml:space="preserve"> </w:t>
      </w:r>
      <w:r w:rsidR="0017076D">
        <w:t>School-</w:t>
      </w:r>
      <w:r w:rsidR="00B078C6">
        <w:t>wide approach to EDI</w:t>
      </w:r>
      <w:r w:rsidR="003E0D9A">
        <w:t xml:space="preserve"> which is considering a wide range of areas, in</w:t>
      </w:r>
      <w:r w:rsidR="00B078C6">
        <w:t xml:space="preserve">cluding </w:t>
      </w:r>
      <w:r w:rsidR="003E0D9A">
        <w:t xml:space="preserve">both existing </w:t>
      </w:r>
      <w:r w:rsidR="00B078C6">
        <w:t xml:space="preserve">curriculum reviews and the development of a coordinated educational programme to promote and increase student </w:t>
      </w:r>
      <w:r w:rsidR="00B078C6" w:rsidRPr="00467618">
        <w:t xml:space="preserve">awareness, appreciation and engagement with diversity and </w:t>
      </w:r>
      <w:r w:rsidR="00467618">
        <w:t>racial equality matters</w:t>
      </w:r>
      <w:r w:rsidR="00B078C6">
        <w:t xml:space="preserve">. </w:t>
      </w:r>
    </w:p>
    <w:p w:rsidR="00B078C6" w:rsidRDefault="00B078C6" w:rsidP="009F29A3"/>
    <w:p w:rsidR="00B078C6" w:rsidRDefault="00B078C6" w:rsidP="009F29A3">
      <w:r>
        <w:t>The Lead for EDI will take forward this programme of work and will serve as a centralised resource for</w:t>
      </w:r>
      <w:r w:rsidR="0017076D">
        <w:t xml:space="preserve"> EDI-</w:t>
      </w:r>
      <w:r>
        <w:t>related issues. Reporting to the Directors of Pre-Clinical, Clinical and Graduate</w:t>
      </w:r>
      <w:r w:rsidR="00C102D1">
        <w:t>-e</w:t>
      </w:r>
      <w:r>
        <w:t xml:space="preserve">ntry </w:t>
      </w:r>
      <w:r w:rsidR="0017076D">
        <w:t>Studies</w:t>
      </w:r>
      <w:r>
        <w:t xml:space="preserve">, they will advise on issues related to EDI, </w:t>
      </w:r>
      <w:r w:rsidR="003E0D9A">
        <w:t xml:space="preserve">continue a programme of curriculum development, and assist with the creation and review of </w:t>
      </w:r>
      <w:r w:rsidR="0017076D">
        <w:t>EDI-</w:t>
      </w:r>
      <w:r w:rsidR="003E0D9A">
        <w:t>related policies and procedures. T</w:t>
      </w:r>
      <w:r w:rsidR="003E0D9A" w:rsidRPr="00CD3F6B">
        <w:t xml:space="preserve">he </w:t>
      </w:r>
      <w:r w:rsidR="003E0D9A">
        <w:t>post</w:t>
      </w:r>
      <w:r w:rsidR="003E0D9A" w:rsidRPr="00CD3F6B">
        <w:t xml:space="preserve"> holder will help to monitor the </w:t>
      </w:r>
      <w:r w:rsidR="003E0D9A">
        <w:t>School’s</w:t>
      </w:r>
      <w:r w:rsidR="003E0D9A" w:rsidRPr="00CD3F6B">
        <w:t xml:space="preserve"> progress in relation to equality and diversity and strive to facilitate addressing inequalities and promote staff and student inclusion</w:t>
      </w:r>
      <w:r w:rsidR="003E0D9A">
        <w:t xml:space="preserve"> </w:t>
      </w:r>
      <w:r>
        <w:t>They will interact with all areas of the School, working with both faculty and students. They may also represent the School externally at relevant meetings or conferences</w:t>
      </w:r>
      <w:r w:rsidR="003E0D9A">
        <w:t xml:space="preserve"> and facilitate School submission for key Equality and Diversity Charter Marks. </w:t>
      </w:r>
    </w:p>
    <w:p w:rsidR="00A357FC" w:rsidRDefault="00A357FC" w:rsidP="009F29A3"/>
    <w:p w:rsidR="003E0D9A" w:rsidRDefault="003E0D9A" w:rsidP="003E0D9A">
      <w:r>
        <w:t xml:space="preserve">This is a role </w:t>
      </w:r>
      <w:r w:rsidR="0017076D">
        <w:t xml:space="preserve">with a broad remit </w:t>
      </w:r>
      <w:r>
        <w:t>that requires the development of strong working relationships and a collaborative approach. It is envisaged that the</w:t>
      </w:r>
      <w:r w:rsidRPr="00CD3F6B">
        <w:t xml:space="preserve"> post holder will be a senior academic</w:t>
      </w:r>
      <w:r>
        <w:t xml:space="preserve"> or clinician</w:t>
      </w:r>
      <w:r w:rsidRPr="00CD3F6B">
        <w:t xml:space="preserve"> working part time (</w:t>
      </w:r>
      <w:r w:rsidR="00C102D1">
        <w:t>1</w:t>
      </w:r>
      <w:r w:rsidRPr="00CD3F6B">
        <w:t xml:space="preserve"> session per week, 0.</w:t>
      </w:r>
      <w:r w:rsidR="00C102D1">
        <w:t>1</w:t>
      </w:r>
      <w:r w:rsidRPr="00CD3F6B">
        <w:t xml:space="preserve"> FTE)</w:t>
      </w:r>
      <w:r>
        <w:t xml:space="preserve">. </w:t>
      </w:r>
    </w:p>
    <w:p w:rsidR="006F254C" w:rsidRDefault="006F254C" w:rsidP="003E0D9A"/>
    <w:p w:rsidR="006F254C" w:rsidRDefault="006F254C" w:rsidP="003E0D9A">
      <w:r>
        <w:t>We would welcome applications from individuals from backgrounds that are unde</w:t>
      </w:r>
      <w:r w:rsidR="0017076D">
        <w:t>r-re</w:t>
      </w:r>
      <w:r>
        <w:t xml:space="preserve">presented in the University. </w:t>
      </w:r>
    </w:p>
    <w:p w:rsidR="00F5388F" w:rsidRDefault="00F5388F" w:rsidP="00AE6123">
      <w:pPr>
        <w:pStyle w:val="Heading3"/>
        <w:spacing w:before="0" w:after="120"/>
        <w:rPr>
          <w:sz w:val="28"/>
        </w:rPr>
      </w:pPr>
      <w:r w:rsidRPr="00E1750E">
        <w:rPr>
          <w:sz w:val="28"/>
        </w:rPr>
        <w:lastRenderedPageBreak/>
        <w:t xml:space="preserve">Responsibilities </w:t>
      </w:r>
    </w:p>
    <w:p w:rsidR="00E916F8" w:rsidRDefault="00E916F8" w:rsidP="00E916F8">
      <w:r>
        <w:t>The precise responsibilities will be agreed with the postholder once appointed, but are likely to include:</w:t>
      </w:r>
    </w:p>
    <w:p w:rsidR="00E916F8" w:rsidRPr="00E916F8" w:rsidRDefault="00E916F8" w:rsidP="00E916F8"/>
    <w:p w:rsidR="00CB7C6B" w:rsidRDefault="007A1E9A" w:rsidP="00CB7C6B">
      <w:pPr>
        <w:numPr>
          <w:ilvl w:val="0"/>
          <w:numId w:val="10"/>
        </w:numPr>
      </w:pPr>
      <w:r>
        <w:t xml:space="preserve"> </w:t>
      </w:r>
      <w:r w:rsidR="00CB7C6B">
        <w:t xml:space="preserve">Identify and develop strategic EDI priorities across the School and work with the Directors of Studies and individual course leads to deliver these. </w:t>
      </w:r>
    </w:p>
    <w:p w:rsidR="00112667" w:rsidRDefault="00112667" w:rsidP="00112667">
      <w:pPr>
        <w:ind w:left="720"/>
      </w:pPr>
    </w:p>
    <w:p w:rsidR="00CB7C6B" w:rsidRDefault="00CB7C6B" w:rsidP="00CB7C6B">
      <w:pPr>
        <w:numPr>
          <w:ilvl w:val="0"/>
          <w:numId w:val="10"/>
        </w:numPr>
      </w:pPr>
      <w:r>
        <w:t>Advise course leads on curriculum reviews with a focus on EDI, in line with the University’s strategy on decolonising curriculum</w:t>
      </w:r>
    </w:p>
    <w:p w:rsidR="00112667" w:rsidRDefault="00112667" w:rsidP="00112667"/>
    <w:p w:rsidR="00D60D74" w:rsidRDefault="00D60D74" w:rsidP="00D60D74">
      <w:pPr>
        <w:numPr>
          <w:ilvl w:val="0"/>
          <w:numId w:val="10"/>
        </w:numPr>
      </w:pPr>
      <w:r>
        <w:t xml:space="preserve">Develop and deliver curriculum content promoting and increasing students’ knowledge and skills in relation to EDI and racial equality. </w:t>
      </w:r>
    </w:p>
    <w:p w:rsidR="00D60D74" w:rsidRDefault="00D60D74" w:rsidP="00D60D74"/>
    <w:p w:rsidR="00112667" w:rsidRDefault="00112667" w:rsidP="00CB7C6B">
      <w:pPr>
        <w:numPr>
          <w:ilvl w:val="0"/>
          <w:numId w:val="10"/>
        </w:numPr>
      </w:pPr>
      <w:r>
        <w:t>Work with the School’s Assessment Leads to ensure that Assessments recognise and are representative of the Diversity within Healthcare</w:t>
      </w:r>
    </w:p>
    <w:p w:rsidR="00112667" w:rsidRDefault="00112667" w:rsidP="00112667">
      <w:pPr>
        <w:ind w:left="720"/>
      </w:pPr>
    </w:p>
    <w:p w:rsidR="00112667" w:rsidRDefault="00112667" w:rsidP="00CB7C6B">
      <w:pPr>
        <w:numPr>
          <w:ilvl w:val="0"/>
          <w:numId w:val="10"/>
        </w:numPr>
      </w:pPr>
      <w:r>
        <w:t>Collaborate with the Division’s Equality and Diversity Committee</w:t>
      </w:r>
    </w:p>
    <w:p w:rsidR="00112667" w:rsidRDefault="00112667" w:rsidP="00112667"/>
    <w:p w:rsidR="00112667" w:rsidRDefault="00112667" w:rsidP="00112667">
      <w:pPr>
        <w:numPr>
          <w:ilvl w:val="0"/>
          <w:numId w:val="10"/>
        </w:numPr>
      </w:pPr>
      <w:r>
        <w:t>Represent the University externally at Meetings and Conferences where EDI issues are being discussed</w:t>
      </w:r>
      <w:r w:rsidR="00C102D1">
        <w:t xml:space="preserve">; keep up to date with local University and National Guidance in relation to best practice. </w:t>
      </w:r>
    </w:p>
    <w:p w:rsidR="00112667" w:rsidRDefault="00112667" w:rsidP="00112667">
      <w:pPr>
        <w:ind w:left="720"/>
      </w:pPr>
    </w:p>
    <w:p w:rsidR="00112667" w:rsidRDefault="00112667" w:rsidP="00112667">
      <w:pPr>
        <w:numPr>
          <w:ilvl w:val="0"/>
          <w:numId w:val="10"/>
        </w:numPr>
      </w:pPr>
      <w:r>
        <w:t>Act as an advocate of EDI across the School, promoting awareness and knowledge amongst both faculty and staff</w:t>
      </w:r>
    </w:p>
    <w:p w:rsidR="00112667" w:rsidRDefault="00112667" w:rsidP="00112667"/>
    <w:p w:rsidR="00112667" w:rsidRDefault="00112667" w:rsidP="00112667">
      <w:pPr>
        <w:numPr>
          <w:ilvl w:val="0"/>
          <w:numId w:val="10"/>
        </w:numPr>
      </w:pPr>
      <w:r>
        <w:t>Produce an annual EDI report to be made available to the School’s committees</w:t>
      </w:r>
    </w:p>
    <w:p w:rsidR="00112667" w:rsidRDefault="00112667" w:rsidP="00112667">
      <w:pPr>
        <w:ind w:left="360"/>
      </w:pPr>
    </w:p>
    <w:p w:rsidR="00112667" w:rsidRDefault="00112667" w:rsidP="00CB7C6B">
      <w:pPr>
        <w:numPr>
          <w:ilvl w:val="0"/>
          <w:numId w:val="10"/>
        </w:numPr>
      </w:pPr>
      <w:r>
        <w:t xml:space="preserve">Chair the School’s Clinical EDI working group, liaising with the Pre-Clinical EDI. </w:t>
      </w:r>
    </w:p>
    <w:p w:rsidR="00112667" w:rsidRDefault="00112667" w:rsidP="00112667"/>
    <w:p w:rsidR="00112667" w:rsidRDefault="00112667" w:rsidP="00CB7C6B">
      <w:pPr>
        <w:numPr>
          <w:ilvl w:val="0"/>
          <w:numId w:val="10"/>
        </w:numPr>
      </w:pPr>
      <w:r>
        <w:t>Work with the School’s PPI lead to ensure th</w:t>
      </w:r>
      <w:r w:rsidR="00C102D1">
        <w:t>at</w:t>
      </w:r>
      <w:r>
        <w:t xml:space="preserve"> </w:t>
      </w:r>
      <w:r w:rsidR="00C102D1">
        <w:t>p</w:t>
      </w:r>
      <w:r>
        <w:t xml:space="preserve">atients and </w:t>
      </w:r>
      <w:r w:rsidR="00C102D1">
        <w:t xml:space="preserve">the </w:t>
      </w:r>
      <w:r>
        <w:t xml:space="preserve">public are represented fully within course developments. </w:t>
      </w:r>
    </w:p>
    <w:p w:rsidR="00112667" w:rsidRDefault="00112667" w:rsidP="00112667"/>
    <w:p w:rsidR="00112667" w:rsidRDefault="00112667" w:rsidP="00112667">
      <w:pPr>
        <w:numPr>
          <w:ilvl w:val="0"/>
          <w:numId w:val="10"/>
        </w:numPr>
      </w:pPr>
      <w:r>
        <w:t xml:space="preserve">Work with relevant partner placement represents to ensure awareness and knowledge of EDI issues within clinical placements. </w:t>
      </w:r>
    </w:p>
    <w:p w:rsidR="00112667" w:rsidRDefault="00112667" w:rsidP="00112667"/>
    <w:p w:rsidR="00112667" w:rsidRDefault="00112667" w:rsidP="00112667">
      <w:pPr>
        <w:numPr>
          <w:ilvl w:val="0"/>
          <w:numId w:val="10"/>
        </w:numPr>
      </w:pPr>
      <w:r>
        <w:t xml:space="preserve">Contribute to the development of Policies and Procedures related to EDI and racism. </w:t>
      </w:r>
    </w:p>
    <w:p w:rsidR="00112667" w:rsidRDefault="00112667" w:rsidP="00112667"/>
    <w:p w:rsidR="008B49BF" w:rsidRPr="008B49BF" w:rsidRDefault="008B49BF" w:rsidP="008B49BF">
      <w:pPr>
        <w:pStyle w:val="Ahead"/>
        <w:spacing w:before="0" w:line="240" w:lineRule="auto"/>
        <w:rPr>
          <w:b w:val="0"/>
          <w:color w:val="000000"/>
          <w:sz w:val="22"/>
          <w:szCs w:val="22"/>
        </w:rPr>
      </w:pPr>
    </w:p>
    <w:p w:rsidR="007A1E9A" w:rsidRDefault="007A1E9A" w:rsidP="007A1E9A">
      <w:pPr>
        <w:pStyle w:val="Heading2"/>
        <w:spacing w:before="0"/>
        <w:jc w:val="left"/>
        <w:rPr>
          <w:b w:val="0"/>
          <w:bCs w:val="0"/>
          <w:szCs w:val="28"/>
        </w:rPr>
      </w:pPr>
      <w:r w:rsidRPr="00E1750E">
        <w:rPr>
          <w:szCs w:val="28"/>
        </w:rPr>
        <w:t>Selection criteria</w:t>
      </w:r>
      <w:r w:rsidRPr="00E1750E">
        <w:rPr>
          <w:b w:val="0"/>
          <w:bCs w:val="0"/>
          <w:szCs w:val="28"/>
        </w:rPr>
        <w:t xml:space="preserve"> </w:t>
      </w:r>
    </w:p>
    <w:p w:rsidR="007A1E9A" w:rsidRPr="0077039D" w:rsidRDefault="007A1E9A" w:rsidP="007A1E9A">
      <w:pPr>
        <w:pStyle w:val="Heading3"/>
        <w:spacing w:before="0" w:after="120"/>
        <w:jc w:val="left"/>
        <w:rPr>
          <w:szCs w:val="24"/>
        </w:rPr>
      </w:pPr>
      <w:r w:rsidRPr="00B91348">
        <w:rPr>
          <w:szCs w:val="24"/>
        </w:rPr>
        <w:t>Essential selection criteria</w:t>
      </w:r>
    </w:p>
    <w:p w:rsidR="006F254C" w:rsidRPr="006F254C" w:rsidRDefault="006F254C" w:rsidP="006F254C">
      <w:pPr>
        <w:pStyle w:val="Heading3"/>
        <w:numPr>
          <w:ilvl w:val="0"/>
          <w:numId w:val="11"/>
        </w:numPr>
        <w:rPr>
          <w:b w:val="0"/>
          <w:sz w:val="22"/>
        </w:rPr>
      </w:pPr>
      <w:r>
        <w:rPr>
          <w:b w:val="0"/>
          <w:sz w:val="22"/>
        </w:rPr>
        <w:t>Senior Academic or Clinician with</w:t>
      </w:r>
      <w:r w:rsidRPr="006F254C">
        <w:rPr>
          <w:b w:val="0"/>
          <w:sz w:val="22"/>
          <w:szCs w:val="22"/>
        </w:rPr>
        <w:t xml:space="preserve"> </w:t>
      </w:r>
      <w:r>
        <w:rPr>
          <w:b w:val="0"/>
          <w:bCs w:val="0"/>
          <w:sz w:val="22"/>
          <w:szCs w:val="22"/>
        </w:rPr>
        <w:t>s</w:t>
      </w:r>
      <w:r w:rsidRPr="006F254C">
        <w:rPr>
          <w:b w:val="0"/>
          <w:bCs w:val="0"/>
          <w:sz w:val="22"/>
          <w:szCs w:val="22"/>
        </w:rPr>
        <w:t>ubstantial knowledge and experience of EDI related issues within Healthcare and/or Education</w:t>
      </w:r>
    </w:p>
    <w:p w:rsidR="006F254C" w:rsidRDefault="006F254C" w:rsidP="006F254C">
      <w:pPr>
        <w:pStyle w:val="ListParagraph"/>
      </w:pPr>
    </w:p>
    <w:p w:rsidR="006F254C" w:rsidRDefault="006F254C" w:rsidP="006F254C">
      <w:pPr>
        <w:numPr>
          <w:ilvl w:val="0"/>
          <w:numId w:val="11"/>
        </w:numPr>
      </w:pPr>
      <w:r>
        <w:t>Significant experience of delivery of undergraduate medical education</w:t>
      </w:r>
    </w:p>
    <w:p w:rsidR="006F254C" w:rsidRDefault="006F254C" w:rsidP="006F254C">
      <w:pPr>
        <w:pStyle w:val="ListParagraph"/>
      </w:pPr>
    </w:p>
    <w:p w:rsidR="006F254C" w:rsidRDefault="006F254C" w:rsidP="006F254C">
      <w:pPr>
        <w:numPr>
          <w:ilvl w:val="0"/>
          <w:numId w:val="11"/>
        </w:numPr>
      </w:pPr>
      <w:r>
        <w:t>A demonstrable commitment to EDI in Higher Education</w:t>
      </w:r>
    </w:p>
    <w:p w:rsidR="006F254C" w:rsidRPr="006F254C" w:rsidRDefault="006F254C" w:rsidP="006F254C"/>
    <w:p w:rsidR="006F254C" w:rsidRDefault="006F254C" w:rsidP="006F254C">
      <w:pPr>
        <w:pStyle w:val="Heading3"/>
        <w:numPr>
          <w:ilvl w:val="0"/>
          <w:numId w:val="11"/>
        </w:numPr>
        <w:rPr>
          <w:b w:val="0"/>
          <w:sz w:val="22"/>
        </w:rPr>
      </w:pPr>
      <w:r>
        <w:rPr>
          <w:b w:val="0"/>
          <w:sz w:val="22"/>
        </w:rPr>
        <w:t>Experience of developing and delivering strategic priorities</w:t>
      </w:r>
    </w:p>
    <w:p w:rsidR="006F254C" w:rsidRDefault="006F254C" w:rsidP="006F254C"/>
    <w:p w:rsidR="006F254C" w:rsidRDefault="006F254C" w:rsidP="006F254C">
      <w:pPr>
        <w:numPr>
          <w:ilvl w:val="0"/>
          <w:numId w:val="11"/>
        </w:numPr>
      </w:pPr>
      <w:r>
        <w:t xml:space="preserve">Ability to work collaboratively with a wide range of individuals. </w:t>
      </w:r>
    </w:p>
    <w:p w:rsidR="006F254C" w:rsidRPr="006F254C" w:rsidRDefault="006F254C" w:rsidP="006F254C"/>
    <w:p w:rsidR="006F254C" w:rsidRDefault="00074FF4" w:rsidP="00D60D74">
      <w:pPr>
        <w:numPr>
          <w:ilvl w:val="0"/>
          <w:numId w:val="11"/>
        </w:numPr>
      </w:pPr>
      <w:r>
        <w:lastRenderedPageBreak/>
        <w:t xml:space="preserve">Excellent communication and interpersonal skills, including </w:t>
      </w:r>
      <w:r w:rsidR="006F254C">
        <w:t xml:space="preserve">experience of </w:t>
      </w:r>
      <w:r>
        <w:t xml:space="preserve">facilitating </w:t>
      </w:r>
      <w:r w:rsidR="006F254C">
        <w:t>and chairing</w:t>
      </w:r>
      <w:r>
        <w:t xml:space="preserve"> meetings. </w:t>
      </w:r>
    </w:p>
    <w:p w:rsidR="006F254C" w:rsidRDefault="006F254C" w:rsidP="006F254C"/>
    <w:p w:rsidR="00074FF4" w:rsidRDefault="006F254C" w:rsidP="00074FF4">
      <w:pPr>
        <w:numPr>
          <w:ilvl w:val="0"/>
          <w:numId w:val="11"/>
        </w:numPr>
      </w:pPr>
      <w:r>
        <w:t>Ability</w:t>
      </w:r>
      <w:r w:rsidR="00074FF4">
        <w:t xml:space="preserve"> to build networks, both internally and externall</w:t>
      </w:r>
      <w:r w:rsidR="00E32F3B">
        <w:t>y</w:t>
      </w:r>
    </w:p>
    <w:p w:rsidR="00074FF4" w:rsidRDefault="00074FF4" w:rsidP="006F254C">
      <w:pPr>
        <w:ind w:left="360"/>
      </w:pPr>
    </w:p>
    <w:p w:rsidR="00074FF4" w:rsidRPr="00074FF4" w:rsidRDefault="00074FF4" w:rsidP="00074FF4"/>
    <w:p w:rsidR="007A1E9A" w:rsidRPr="00BD0027" w:rsidRDefault="007A1E9A" w:rsidP="007A1E9A"/>
    <w:p w:rsidR="007A1E9A" w:rsidRPr="00B91348" w:rsidRDefault="007A1E9A" w:rsidP="007A1E9A">
      <w:pPr>
        <w:pStyle w:val="Heading3"/>
        <w:spacing w:before="0" w:after="120"/>
        <w:rPr>
          <w:szCs w:val="24"/>
        </w:rPr>
      </w:pPr>
      <w:r w:rsidRPr="00B91348">
        <w:rPr>
          <w:szCs w:val="24"/>
        </w:rPr>
        <w:t>Desirable selection criteria</w:t>
      </w:r>
    </w:p>
    <w:p w:rsidR="00E32F3B" w:rsidRDefault="00E32F3B" w:rsidP="00E32F3B">
      <w:pPr>
        <w:numPr>
          <w:ilvl w:val="0"/>
          <w:numId w:val="12"/>
        </w:numPr>
        <w:spacing w:before="120" w:line="360" w:lineRule="auto"/>
        <w:rPr>
          <w:rFonts w:cs="Arial"/>
          <w:bCs/>
          <w:szCs w:val="28"/>
        </w:rPr>
      </w:pPr>
      <w:r>
        <w:rPr>
          <w:rFonts w:cs="Arial"/>
          <w:bCs/>
          <w:szCs w:val="28"/>
        </w:rPr>
        <w:t xml:space="preserve">Previous experience in </w:t>
      </w:r>
      <w:r w:rsidR="00C102D1">
        <w:rPr>
          <w:rFonts w:cs="Arial"/>
          <w:bCs/>
          <w:szCs w:val="28"/>
        </w:rPr>
        <w:t xml:space="preserve">delivering and </w:t>
      </w:r>
      <w:r>
        <w:rPr>
          <w:rFonts w:cs="Arial"/>
          <w:bCs/>
          <w:szCs w:val="28"/>
        </w:rPr>
        <w:t xml:space="preserve">facilitating </w:t>
      </w:r>
      <w:r w:rsidR="006F254C">
        <w:rPr>
          <w:rFonts w:cs="Arial"/>
          <w:bCs/>
          <w:szCs w:val="28"/>
        </w:rPr>
        <w:t>EDI related work</w:t>
      </w:r>
    </w:p>
    <w:p w:rsidR="006F254C" w:rsidRPr="006F254C" w:rsidRDefault="006F254C" w:rsidP="006F254C">
      <w:pPr>
        <w:numPr>
          <w:ilvl w:val="0"/>
          <w:numId w:val="12"/>
        </w:numPr>
        <w:spacing w:before="120" w:line="360" w:lineRule="auto"/>
        <w:rPr>
          <w:rFonts w:cs="Arial"/>
          <w:bCs/>
          <w:szCs w:val="28"/>
        </w:rPr>
      </w:pPr>
      <w:r>
        <w:rPr>
          <w:rFonts w:cs="Arial"/>
          <w:bCs/>
          <w:szCs w:val="28"/>
        </w:rPr>
        <w:t>Educational Qualification (such as a Certificate/Diploma/Masters in Medical Education)</w:t>
      </w:r>
    </w:p>
    <w:p w:rsidR="00E32F3B" w:rsidRDefault="00E32F3B" w:rsidP="00E32F3B">
      <w:pPr>
        <w:numPr>
          <w:ilvl w:val="0"/>
          <w:numId w:val="12"/>
        </w:numPr>
        <w:spacing w:before="120" w:line="360" w:lineRule="auto"/>
        <w:rPr>
          <w:rFonts w:cs="Arial"/>
          <w:bCs/>
          <w:szCs w:val="28"/>
        </w:rPr>
      </w:pPr>
      <w:r>
        <w:rPr>
          <w:rFonts w:cs="Arial"/>
          <w:bCs/>
          <w:szCs w:val="28"/>
        </w:rPr>
        <w:t xml:space="preserve">Previous experience in working with </w:t>
      </w:r>
      <w:r w:rsidR="006F254C">
        <w:rPr>
          <w:rFonts w:cs="Arial"/>
          <w:bCs/>
          <w:szCs w:val="28"/>
        </w:rPr>
        <w:t xml:space="preserve">individuals from a diverse range of backgrounds. </w:t>
      </w:r>
      <w:r>
        <w:rPr>
          <w:rFonts w:cs="Arial"/>
          <w:bCs/>
          <w:szCs w:val="28"/>
        </w:rPr>
        <w:t xml:space="preserve"> </w:t>
      </w:r>
    </w:p>
    <w:p w:rsidR="00074FF4" w:rsidRDefault="00074FF4" w:rsidP="007A1E9A">
      <w:pPr>
        <w:numPr>
          <w:ilvl w:val="0"/>
          <w:numId w:val="12"/>
        </w:numPr>
        <w:spacing w:before="120" w:line="360" w:lineRule="auto"/>
        <w:rPr>
          <w:rFonts w:cs="Arial"/>
          <w:bCs/>
          <w:szCs w:val="28"/>
        </w:rPr>
      </w:pPr>
      <w:r>
        <w:rPr>
          <w:rFonts w:cs="Arial"/>
          <w:bCs/>
          <w:szCs w:val="28"/>
        </w:rPr>
        <w:t>An understanding of the requirements of the General Medical Council</w:t>
      </w:r>
      <w:r w:rsidR="006F254C">
        <w:rPr>
          <w:rFonts w:cs="Arial"/>
          <w:bCs/>
          <w:szCs w:val="28"/>
        </w:rPr>
        <w:t xml:space="preserve">. </w:t>
      </w:r>
    </w:p>
    <w:p w:rsidR="00BC4F7F" w:rsidRPr="00BC4F7F" w:rsidRDefault="00BC4F7F" w:rsidP="00AE6123">
      <w:pPr>
        <w:pStyle w:val="Ahead"/>
        <w:spacing w:before="0" w:line="240" w:lineRule="auto"/>
        <w:rPr>
          <w:b w:val="0"/>
          <w:color w:val="000000"/>
          <w:sz w:val="22"/>
          <w:szCs w:val="22"/>
          <w:highlight w:val="cyan"/>
        </w:rPr>
      </w:pPr>
    </w:p>
    <w:p w:rsidR="00AC245E" w:rsidRPr="00930A34" w:rsidRDefault="00AC245E" w:rsidP="00AE6123">
      <w:pPr>
        <w:pStyle w:val="Bodytext"/>
        <w:tabs>
          <w:tab w:val="left" w:pos="4035"/>
        </w:tabs>
        <w:spacing w:before="0" w:after="120"/>
        <w:rPr>
          <w:rFonts w:cs="Arial"/>
          <w:b/>
          <w:bCs/>
          <w:sz w:val="28"/>
          <w:szCs w:val="28"/>
          <w:lang w:eastAsia="en-GB"/>
        </w:rPr>
      </w:pPr>
      <w:r w:rsidRPr="00930A34">
        <w:rPr>
          <w:rFonts w:cs="Arial"/>
          <w:b/>
          <w:bCs/>
          <w:sz w:val="28"/>
          <w:szCs w:val="28"/>
          <w:lang w:eastAsia="en-GB"/>
        </w:rPr>
        <w:t>Pre-employment screening</w:t>
      </w:r>
    </w:p>
    <w:p w:rsidR="00AC245E" w:rsidRDefault="00AC245E" w:rsidP="00AE6123">
      <w:pPr>
        <w:pStyle w:val="Bodytext"/>
        <w:tabs>
          <w:tab w:val="left" w:pos="4035"/>
        </w:tabs>
      </w:pPr>
      <w:r>
        <w:t xml:space="preserve">All offers of employment are made subject to standard pre-employment screening, as applicable to the post.   </w:t>
      </w:r>
    </w:p>
    <w:p w:rsidR="00AC245E" w:rsidRDefault="00AC245E" w:rsidP="00AE6123">
      <w:pPr>
        <w:pStyle w:val="Bodytext"/>
        <w:tabs>
          <w:tab w:val="left" w:pos="4035"/>
        </w:tabs>
      </w:pPr>
      <w:r>
        <w:t>If you are offered the post</w:t>
      </w:r>
      <w:r w:rsidR="003D67C5">
        <w:t>,</w:t>
      </w:r>
      <w:r>
        <w:t xml:space="preserve"> you will be asked to provide proof of your right-to-work, your identity</w:t>
      </w:r>
      <w:r w:rsidR="003D67C5">
        <w:t>,</w:t>
      </w:r>
      <w:r>
        <w:t xml:space="preserve"> and we will </w:t>
      </w:r>
      <w:r w:rsidR="008F6F49">
        <w:t>contact the</w:t>
      </w:r>
      <w:r>
        <w:t xml:space="preserve"> referees you have </w:t>
      </w:r>
      <w:r w:rsidR="008F6F49">
        <w:t>nominated</w:t>
      </w:r>
      <w:r>
        <w:t>. You will also be asked to complete a health declaration</w:t>
      </w:r>
      <w:r w:rsidR="008F6F49">
        <w:t xml:space="preserve"> (so </w:t>
      </w:r>
      <w:r w:rsidR="003132C3">
        <w:t xml:space="preserve">that </w:t>
      </w:r>
      <w:r w:rsidR="008F6F49">
        <w:t>you can tell us about any health conditions or disabilities so that we can discuss appropriate adjustments with you)</w:t>
      </w:r>
      <w:r w:rsidR="003D67C5">
        <w:t>,</w:t>
      </w:r>
      <w:r w:rsidR="008F6F49">
        <w:t xml:space="preserve"> </w:t>
      </w:r>
      <w:r>
        <w:t xml:space="preserve">and a declaration of any unspent criminal convictions.  </w:t>
      </w:r>
      <w:r w:rsidR="008F6F49">
        <w:t xml:space="preserve"> </w:t>
      </w:r>
    </w:p>
    <w:p w:rsidR="00AC245E" w:rsidRDefault="00AC245E" w:rsidP="00AE6123">
      <w:pPr>
        <w:pStyle w:val="Bodytext"/>
        <w:tabs>
          <w:tab w:val="left" w:pos="4035"/>
        </w:tabs>
      </w:pPr>
      <w:r>
        <w:t xml:space="preserve">We advise all applicants to read the candidate notes on the University’s pre-employment screening procedures, found at: </w:t>
      </w:r>
      <w:hyperlink r:id="rId8" w:history="1">
        <w:r w:rsidR="00C464D3" w:rsidRPr="00A644B2">
          <w:rPr>
            <w:rStyle w:val="Hyperlink"/>
          </w:rPr>
          <w:t>www.ox.ac.uk/about/jobs/preemploymentscreening/</w:t>
        </w:r>
      </w:hyperlink>
      <w:r w:rsidR="00C464D3">
        <w:t xml:space="preserve">. </w:t>
      </w:r>
    </w:p>
    <w:p w:rsidR="002E5730" w:rsidRDefault="002E5730" w:rsidP="002E5730">
      <w:pPr>
        <w:pStyle w:val="Bodytext"/>
        <w:tabs>
          <w:tab w:val="left" w:pos="4035"/>
        </w:tabs>
        <w:spacing w:line="240" w:lineRule="auto"/>
        <w:jc w:val="left"/>
        <w:rPr>
          <w:szCs w:val="22"/>
          <w:highlight w:val="yellow"/>
        </w:rPr>
      </w:pPr>
    </w:p>
    <w:p w:rsidR="002E5730" w:rsidRPr="002E5730" w:rsidRDefault="002E5730" w:rsidP="002E5730">
      <w:pPr>
        <w:pStyle w:val="Bodytext"/>
        <w:tabs>
          <w:tab w:val="left" w:pos="4035"/>
        </w:tabs>
        <w:spacing w:line="240" w:lineRule="auto"/>
        <w:jc w:val="left"/>
        <w:rPr>
          <w:szCs w:val="22"/>
        </w:rPr>
      </w:pPr>
      <w:r w:rsidRPr="002E5730">
        <w:rPr>
          <w:szCs w:val="22"/>
        </w:rPr>
        <w:t xml:space="preserve">In addition, this job includes duties that will require </w:t>
      </w:r>
      <w:r>
        <w:rPr>
          <w:szCs w:val="22"/>
        </w:rPr>
        <w:t xml:space="preserve">the following </w:t>
      </w:r>
      <w:r w:rsidRPr="002E5730">
        <w:rPr>
          <w:szCs w:val="22"/>
        </w:rPr>
        <w:t>additional security pre-employment checks:</w:t>
      </w:r>
    </w:p>
    <w:p w:rsidR="002E5730" w:rsidRDefault="002E5730" w:rsidP="002E5730">
      <w:pPr>
        <w:pStyle w:val="Bodytext"/>
        <w:tabs>
          <w:tab w:val="left" w:pos="4035"/>
        </w:tabs>
        <w:spacing w:before="0" w:line="240" w:lineRule="auto"/>
        <w:jc w:val="left"/>
        <w:rPr>
          <w:szCs w:val="22"/>
          <w:highlight w:val="yellow"/>
        </w:rPr>
      </w:pPr>
    </w:p>
    <w:p w:rsidR="002E5730" w:rsidRPr="0077039D" w:rsidRDefault="002E5730" w:rsidP="002E5730">
      <w:pPr>
        <w:pStyle w:val="Bodytext"/>
        <w:numPr>
          <w:ilvl w:val="0"/>
          <w:numId w:val="8"/>
        </w:numPr>
        <w:tabs>
          <w:tab w:val="left" w:pos="4035"/>
        </w:tabs>
        <w:spacing w:before="0" w:after="120" w:line="240" w:lineRule="auto"/>
        <w:ind w:left="714" w:hanging="357"/>
        <w:jc w:val="left"/>
        <w:rPr>
          <w:b/>
          <w:szCs w:val="22"/>
        </w:rPr>
      </w:pPr>
      <w:r w:rsidRPr="0077039D">
        <w:rPr>
          <w:szCs w:val="22"/>
        </w:rPr>
        <w:t xml:space="preserve">A satisfactory </w:t>
      </w:r>
      <w:r w:rsidR="009557FA">
        <w:rPr>
          <w:szCs w:val="22"/>
        </w:rPr>
        <w:t>Enhanced</w:t>
      </w:r>
      <w:r w:rsidRPr="0077039D">
        <w:rPr>
          <w:szCs w:val="22"/>
        </w:rPr>
        <w:t xml:space="preserve"> Disclosure and Barring Service check due to </w:t>
      </w:r>
      <w:r>
        <w:rPr>
          <w:szCs w:val="22"/>
        </w:rPr>
        <w:t>contact with patients and the public, in relation to potentially sensitive matter</w:t>
      </w:r>
      <w:r w:rsidR="009557FA">
        <w:rPr>
          <w:szCs w:val="22"/>
        </w:rPr>
        <w:t>s</w:t>
      </w:r>
      <w:r>
        <w:rPr>
          <w:szCs w:val="22"/>
        </w:rPr>
        <w:t xml:space="preserve"> and in their own home</w:t>
      </w:r>
      <w:r w:rsidR="009557FA">
        <w:rPr>
          <w:szCs w:val="22"/>
        </w:rPr>
        <w:t xml:space="preserve"> and due to the potential impact on patient care via medical education</w:t>
      </w:r>
      <w:r>
        <w:rPr>
          <w:szCs w:val="22"/>
        </w:rPr>
        <w:t>.</w:t>
      </w:r>
    </w:p>
    <w:p w:rsidR="00AF4EF5" w:rsidRDefault="00AF4EF5" w:rsidP="00AE6123">
      <w:pPr>
        <w:pStyle w:val="Bodytext"/>
        <w:tabs>
          <w:tab w:val="clear" w:pos="5760"/>
          <w:tab w:val="left" w:pos="4035"/>
        </w:tabs>
      </w:pPr>
    </w:p>
    <w:p w:rsidR="00AF4EF5" w:rsidRPr="00AF4EF5" w:rsidRDefault="00AF4EF5" w:rsidP="00AE6123">
      <w:pPr>
        <w:pStyle w:val="Bodytext"/>
        <w:tabs>
          <w:tab w:val="clear" w:pos="5760"/>
          <w:tab w:val="left" w:pos="4035"/>
        </w:tabs>
      </w:pPr>
    </w:p>
    <w:p w:rsidR="001E0A34" w:rsidRPr="008213FE" w:rsidRDefault="00493413" w:rsidP="008213FE">
      <w:pPr>
        <w:keepNext/>
        <w:keepLines/>
        <w:spacing w:after="120"/>
        <w:jc w:val="left"/>
        <w:outlineLvl w:val="2"/>
        <w:rPr>
          <w:rFonts w:cs="Arial"/>
          <w:b/>
          <w:bCs/>
          <w:sz w:val="28"/>
          <w:szCs w:val="28"/>
        </w:rPr>
      </w:pPr>
      <w:r w:rsidRPr="00E1750E">
        <w:rPr>
          <w:rFonts w:cs="Arial"/>
          <w:b/>
          <w:bCs/>
          <w:sz w:val="28"/>
          <w:szCs w:val="28"/>
        </w:rPr>
        <w:t xml:space="preserve">About the </w:t>
      </w:r>
      <w:r w:rsidR="001E0A34" w:rsidRPr="00E1750E">
        <w:rPr>
          <w:rFonts w:cs="Arial"/>
          <w:b/>
          <w:bCs/>
          <w:sz w:val="28"/>
          <w:szCs w:val="28"/>
        </w:rPr>
        <w:t xml:space="preserve">University of Oxford </w:t>
      </w:r>
    </w:p>
    <w:p w:rsidR="00056B0F" w:rsidRDefault="00056B0F" w:rsidP="00AE6123">
      <w:pPr>
        <w:spacing w:after="120"/>
      </w:pPr>
      <w:r>
        <w:t xml:space="preserve">Welcome to the University of Oxford. We aim to lead the world in research and education for the benefit of society both in the UK and globally. </w:t>
      </w:r>
      <w:r w:rsidRPr="00056B0F">
        <w:t xml:space="preserve">Oxford’s researchers engage with academic, commercial and cultural partners across the world to stimulate </w:t>
      </w:r>
      <w:r w:rsidR="00C05978">
        <w:t>high-</w:t>
      </w:r>
      <w:r w:rsidRPr="00056B0F">
        <w:t>quality research and enable innovation through a broad range of social, policy and economic impacts.</w:t>
      </w:r>
    </w:p>
    <w:p w:rsidR="00056B0F" w:rsidRDefault="00056B0F" w:rsidP="00AE6123">
      <w:pPr>
        <w:spacing w:after="120"/>
      </w:pPr>
      <w:r>
        <w:t xml:space="preserve">We believe our strengths lie both in empowering individuals and teams to address fundamental questions of global significance, </w:t>
      </w:r>
      <w:r w:rsidR="00CD6D5A">
        <w:t>while</w:t>
      </w:r>
      <w:r>
        <w:t xml:space="preserve"> providin</w:t>
      </w:r>
      <w:r w:rsidR="00CD6D5A">
        <w:t xml:space="preserve">g all </w:t>
      </w:r>
      <w:r>
        <w:t xml:space="preserve">our staff with a welcoming and </w:t>
      </w:r>
      <w:r w:rsidR="00B80195">
        <w:t>inclusive workplace that enable</w:t>
      </w:r>
      <w:r>
        <w:t>s everyone to develop and do their best work. Recogn</w:t>
      </w:r>
      <w:r w:rsidR="00CD6D5A">
        <w:t xml:space="preserve">ising that diversity is our </w:t>
      </w:r>
      <w:r>
        <w:t>strength, vital for innovation and creativity, we aspire to build a truly diverse community which values and respects every in</w:t>
      </w:r>
      <w:r w:rsidR="008213FE">
        <w:t>dividual’s unique contribution.</w:t>
      </w:r>
    </w:p>
    <w:p w:rsidR="002A512A" w:rsidRPr="0075346D" w:rsidRDefault="00056B0F" w:rsidP="00AE6123">
      <w:pPr>
        <w:spacing w:after="120"/>
      </w:pPr>
      <w:r>
        <w:t xml:space="preserve">While we have long traditions of scholarship, we are also forward-looking, creative and cutting-edge. Oxford is one of Europe's most entrepreneurial universities. Income from external research contracts in </w:t>
      </w:r>
      <w:r w:rsidR="00F21498">
        <w:t>2016/17 exceeded</w:t>
      </w:r>
      <w:r w:rsidR="00F21498" w:rsidRPr="00D8136A">
        <w:t xml:space="preserve"> £5</w:t>
      </w:r>
      <w:r w:rsidR="00F21498">
        <w:t>64</w:t>
      </w:r>
      <w:r w:rsidR="00F21498" w:rsidRPr="00D8136A">
        <w:t>m</w:t>
      </w:r>
      <w:r w:rsidR="00F21498">
        <w:t xml:space="preserve"> </w:t>
      </w:r>
      <w:r>
        <w:t xml:space="preserve">and </w:t>
      </w:r>
      <w:r w:rsidR="00CD6D5A">
        <w:t xml:space="preserve">we </w:t>
      </w:r>
      <w:r>
        <w:t>rank first in the UK for university spin-</w:t>
      </w:r>
      <w:r>
        <w:lastRenderedPageBreak/>
        <w:t xml:space="preserve">outs, with more than </w:t>
      </w:r>
      <w:r w:rsidRPr="00056B0F">
        <w:t>130</w:t>
      </w:r>
      <w:r>
        <w:t xml:space="preserve"> companies created to date. </w:t>
      </w:r>
      <w:r w:rsidRPr="00056B0F">
        <w:t>We are also recognised as leaders in support for social enterprise</w:t>
      </w:r>
      <w:r w:rsidR="008213FE">
        <w:t>.</w:t>
      </w:r>
    </w:p>
    <w:p w:rsidR="002A512A" w:rsidRDefault="002A512A" w:rsidP="00AE6123">
      <w:pPr>
        <w:spacing w:after="120"/>
      </w:pPr>
      <w:r w:rsidRPr="0075346D">
        <w:t>Join us and you will find a unique, democratic and international community, a great range of staff benefits and access to a vibrant array of cultural activities in the beautiful city of Oxford.</w:t>
      </w:r>
      <w:r w:rsidR="008213FE">
        <w:t xml:space="preserve">  </w:t>
      </w:r>
    </w:p>
    <w:p w:rsidR="00056B0F" w:rsidRPr="00056B0F" w:rsidRDefault="002A512A" w:rsidP="00AE6123">
      <w:pPr>
        <w:spacing w:after="120"/>
      </w:pPr>
      <w:r>
        <w:t>For more information</w:t>
      </w:r>
      <w:r w:rsidR="008213FE">
        <w:t>,</w:t>
      </w:r>
      <w:r>
        <w:t xml:space="preserve"> please visit </w:t>
      </w:r>
      <w:r w:rsidR="00DC0151">
        <w:fldChar w:fldCharType="begin"/>
      </w:r>
      <w:r w:rsidR="00DC0151">
        <w:instrText xml:space="preserve"> HYPERLINK "http://</w:instrText>
      </w:r>
      <w:r w:rsidR="00DC0151" w:rsidRPr="00DC0151">
        <w:instrText>www.ox.ac.uk/about</w:instrText>
      </w:r>
      <w:r w:rsidR="00DC0151">
        <w:instrText xml:space="preserve">/organisation" </w:instrText>
      </w:r>
      <w:r w:rsidR="00DC0151">
        <w:fldChar w:fldCharType="separate"/>
      </w:r>
      <w:r w:rsidR="00DC0151" w:rsidRPr="00DC0151">
        <w:rPr>
          <w:rStyle w:val="Hyperlink"/>
        </w:rPr>
        <w:t>www.ox.a</w:t>
      </w:r>
      <w:r w:rsidR="00DC0151" w:rsidRPr="00DC0151">
        <w:rPr>
          <w:rStyle w:val="Hyperlink"/>
        </w:rPr>
        <w:t>c</w:t>
      </w:r>
      <w:r w:rsidR="00DC0151" w:rsidRPr="00DC0151">
        <w:rPr>
          <w:rStyle w:val="Hyperlink"/>
        </w:rPr>
        <w:t>.u</w:t>
      </w:r>
      <w:r w:rsidR="00DC0151" w:rsidRPr="00DC0151">
        <w:rPr>
          <w:rStyle w:val="Hyperlink"/>
        </w:rPr>
        <w:t>k</w:t>
      </w:r>
      <w:r w:rsidR="00DC0151" w:rsidRPr="00DC0151">
        <w:rPr>
          <w:rStyle w:val="Hyperlink"/>
        </w:rPr>
        <w:t>/about</w:t>
      </w:r>
      <w:r w:rsidR="00DC0151" w:rsidRPr="008A5E4D">
        <w:rPr>
          <w:rStyle w:val="Hyperlink"/>
        </w:rPr>
        <w:t>/or</w:t>
      </w:r>
      <w:r w:rsidR="00DC0151" w:rsidRPr="008A5E4D">
        <w:rPr>
          <w:rStyle w:val="Hyperlink"/>
        </w:rPr>
        <w:t>g</w:t>
      </w:r>
      <w:r w:rsidR="00DC0151" w:rsidRPr="008A5E4D">
        <w:rPr>
          <w:rStyle w:val="Hyperlink"/>
        </w:rPr>
        <w:t>anisation</w:t>
      </w:r>
      <w:r w:rsidR="00DC0151">
        <w:fldChar w:fldCharType="end"/>
      </w:r>
      <w:r w:rsidR="008213FE">
        <w:t>.</w:t>
      </w:r>
      <w:r>
        <w:t xml:space="preserve"> </w:t>
      </w:r>
    </w:p>
    <w:p w:rsidR="00E1750E" w:rsidRPr="00E1750E" w:rsidRDefault="00E1750E" w:rsidP="00A9251E">
      <w:pPr>
        <w:keepNext/>
        <w:keepLines/>
        <w:jc w:val="left"/>
        <w:outlineLvl w:val="2"/>
        <w:rPr>
          <w:b/>
          <w:sz w:val="24"/>
        </w:rPr>
      </w:pPr>
    </w:p>
    <w:p w:rsidR="00AF4EF5" w:rsidRDefault="00AF4EF5" w:rsidP="00AF4EF5">
      <w:pPr>
        <w:spacing w:line="240" w:lineRule="auto"/>
        <w:rPr>
          <w:rFonts w:cs="Arial"/>
        </w:rPr>
      </w:pPr>
    </w:p>
    <w:p w:rsidR="00AF4EF5" w:rsidRPr="00AF4EF5" w:rsidRDefault="00AF4EF5" w:rsidP="00AF4EF5">
      <w:pPr>
        <w:pStyle w:val="Heading3"/>
        <w:rPr>
          <w:sz w:val="28"/>
        </w:rPr>
      </w:pPr>
      <w:r w:rsidRPr="00AF4EF5">
        <w:rPr>
          <w:sz w:val="28"/>
        </w:rPr>
        <w:t>Medical Sciences Division</w:t>
      </w:r>
    </w:p>
    <w:p w:rsidR="00AF4EF5" w:rsidRDefault="00AF4EF5" w:rsidP="00AF4EF5"/>
    <w:p w:rsidR="00AF4EF5" w:rsidRDefault="00AF4EF5" w:rsidP="00AF4EF5">
      <w:r>
        <w:t xml:space="preserve">The Medical Sciences Division is an internationally recognised centre of excellence for biomedical and clinical research and teaching.  We are the largest academic division in the University of Oxford.  </w:t>
      </w:r>
    </w:p>
    <w:p w:rsidR="00AF4EF5" w:rsidRDefault="00AF4EF5" w:rsidP="00AF4EF5"/>
    <w:p w:rsidR="00AF4EF5" w:rsidRDefault="00AF4EF5" w:rsidP="00AF4EF5">
      <w:r>
        <w:t xml:space="preserve">World-leading programmes, housed in state-of-the-art facilities cover the full range of scientific endeavour from the molecule to the population.  With our NHS partners we also foster the highest possible standards in patient care.  </w:t>
      </w:r>
    </w:p>
    <w:p w:rsidR="00AF4EF5" w:rsidRDefault="00AF4EF5" w:rsidP="00AF4EF5"/>
    <w:p w:rsidR="00AF4EF5" w:rsidRPr="005F55F0" w:rsidRDefault="00AF4EF5" w:rsidP="00AF4EF5">
      <w:r>
        <w:t xml:space="preserve">For more information please visit: </w:t>
      </w:r>
      <w:hyperlink r:id="rId9" w:history="1">
        <w:r w:rsidRPr="001D645E">
          <w:rPr>
            <w:rStyle w:val="Hyperlink"/>
          </w:rPr>
          <w:t>http://www.medsci.ox.ac.uk/</w:t>
        </w:r>
      </w:hyperlink>
    </w:p>
    <w:p w:rsidR="00AF4EF5" w:rsidRDefault="00AF4EF5" w:rsidP="008213FE">
      <w:pPr>
        <w:pStyle w:val="Heading2"/>
        <w:spacing w:before="0"/>
        <w:jc w:val="left"/>
        <w:rPr>
          <w:szCs w:val="28"/>
        </w:rPr>
      </w:pPr>
    </w:p>
    <w:p w:rsidR="002A512A" w:rsidRPr="00E1750E" w:rsidRDefault="002A512A" w:rsidP="008213FE">
      <w:pPr>
        <w:pStyle w:val="Heading2"/>
        <w:spacing w:before="0"/>
        <w:jc w:val="left"/>
        <w:rPr>
          <w:szCs w:val="28"/>
        </w:rPr>
      </w:pPr>
      <w:r w:rsidRPr="00E1750E">
        <w:rPr>
          <w:szCs w:val="28"/>
        </w:rPr>
        <w:t>How</w:t>
      </w:r>
      <w:r w:rsidRPr="00E1750E">
        <w:rPr>
          <w:b w:val="0"/>
          <w:bCs w:val="0"/>
          <w:szCs w:val="28"/>
        </w:rPr>
        <w:t xml:space="preserve"> </w:t>
      </w:r>
      <w:r w:rsidRPr="00E1750E">
        <w:rPr>
          <w:szCs w:val="28"/>
        </w:rPr>
        <w:t>to apply</w:t>
      </w:r>
    </w:p>
    <w:p w:rsidR="00BE6286" w:rsidRDefault="00BE6286" w:rsidP="00AE6123">
      <w:pPr>
        <w:spacing w:after="120"/>
        <w:rPr>
          <w:rFonts w:cs="Arial"/>
          <w:szCs w:val="22"/>
        </w:rPr>
      </w:pPr>
      <w:r>
        <w:rPr>
          <w:rFonts w:cs="Arial"/>
          <w:szCs w:val="22"/>
        </w:rPr>
        <w:t xml:space="preserve">Before </w:t>
      </w:r>
      <w:proofErr w:type="gramStart"/>
      <w:r>
        <w:rPr>
          <w:rFonts w:cs="Arial"/>
          <w:szCs w:val="22"/>
        </w:rPr>
        <w:t>submitting an application</w:t>
      </w:r>
      <w:proofErr w:type="gramEnd"/>
      <w:r>
        <w:rPr>
          <w:rFonts w:cs="Arial"/>
          <w:szCs w:val="22"/>
        </w:rPr>
        <w:t xml:space="preserve">, you may find it helpful to read the ‘Tips on applying for a job at the University of Oxford’ document, at </w:t>
      </w:r>
      <w:hyperlink r:id="rId10" w:history="1">
        <w:r w:rsidRPr="00BE6286">
          <w:rPr>
            <w:rStyle w:val="Hyperlink"/>
            <w:rFonts w:cs="Arial"/>
            <w:szCs w:val="22"/>
          </w:rPr>
          <w:t>www.ox.ac.uk/about/jobs/supportandtechnical/</w:t>
        </w:r>
      </w:hyperlink>
      <w:r w:rsidR="008213FE">
        <w:rPr>
          <w:rFonts w:cs="Arial"/>
          <w:szCs w:val="22"/>
        </w:rPr>
        <w:t>.</w:t>
      </w:r>
    </w:p>
    <w:p w:rsidR="005423C6" w:rsidRDefault="002A512A" w:rsidP="00AE6123">
      <w:pPr>
        <w:spacing w:after="120"/>
        <w:rPr>
          <w:rFonts w:cs="Arial"/>
          <w:szCs w:val="22"/>
        </w:rPr>
      </w:pPr>
      <w:r w:rsidRPr="0020363F">
        <w:rPr>
          <w:rFonts w:cs="Arial"/>
          <w:szCs w:val="22"/>
        </w:rPr>
        <w:t xml:space="preserve">If you </w:t>
      </w:r>
      <w:r w:rsidR="005423C6">
        <w:rPr>
          <w:rFonts w:cs="Arial"/>
          <w:szCs w:val="22"/>
        </w:rPr>
        <w:t>would like to apply</w:t>
      </w:r>
      <w:r w:rsidRPr="0020363F">
        <w:rPr>
          <w:rFonts w:cs="Arial"/>
          <w:szCs w:val="22"/>
        </w:rPr>
        <w:t xml:space="preserve">, click on the </w:t>
      </w:r>
      <w:r w:rsidRPr="0020363F">
        <w:rPr>
          <w:rFonts w:cs="Arial"/>
          <w:b/>
          <w:szCs w:val="22"/>
        </w:rPr>
        <w:t xml:space="preserve">Apply Now </w:t>
      </w:r>
      <w:r w:rsidRPr="0020363F">
        <w:rPr>
          <w:rFonts w:cs="Arial"/>
          <w:szCs w:val="22"/>
        </w:rPr>
        <w:t>button on the ‘Job Details’ page and follow the on-screen instructions to r</w:t>
      </w:r>
      <w:r w:rsidR="005423C6">
        <w:rPr>
          <w:rFonts w:cs="Arial"/>
          <w:szCs w:val="22"/>
        </w:rPr>
        <w:t xml:space="preserve">egister as a </w:t>
      </w:r>
      <w:r w:rsidR="00602CBF">
        <w:rPr>
          <w:rFonts w:cs="Arial"/>
          <w:szCs w:val="22"/>
        </w:rPr>
        <w:t xml:space="preserve">new </w:t>
      </w:r>
      <w:r w:rsidR="005423C6">
        <w:rPr>
          <w:rFonts w:cs="Arial"/>
          <w:szCs w:val="22"/>
        </w:rPr>
        <w:t>user</w:t>
      </w:r>
      <w:r w:rsidR="00237F2B">
        <w:rPr>
          <w:rFonts w:cs="Arial"/>
          <w:szCs w:val="22"/>
        </w:rPr>
        <w:t xml:space="preserve"> or log</w:t>
      </w:r>
      <w:r w:rsidR="00FF11D9">
        <w:rPr>
          <w:rFonts w:cs="Arial"/>
          <w:szCs w:val="22"/>
        </w:rPr>
        <w:t>-</w:t>
      </w:r>
      <w:r w:rsidR="00237F2B">
        <w:rPr>
          <w:rFonts w:cs="Arial"/>
          <w:szCs w:val="22"/>
        </w:rPr>
        <w:t xml:space="preserve">in if you </w:t>
      </w:r>
      <w:r w:rsidR="007370BA">
        <w:rPr>
          <w:rFonts w:cs="Arial"/>
          <w:szCs w:val="22"/>
        </w:rPr>
        <w:t>have applied</w:t>
      </w:r>
      <w:r w:rsidR="00237F2B">
        <w:rPr>
          <w:rFonts w:cs="Arial"/>
          <w:szCs w:val="22"/>
        </w:rPr>
        <w:t xml:space="preserve"> previous</w:t>
      </w:r>
      <w:r w:rsidR="007370BA">
        <w:rPr>
          <w:rFonts w:cs="Arial"/>
          <w:szCs w:val="22"/>
        </w:rPr>
        <w:t>ly</w:t>
      </w:r>
      <w:r w:rsidR="005423C6">
        <w:rPr>
          <w:rFonts w:cs="Arial"/>
          <w:szCs w:val="22"/>
        </w:rPr>
        <w:t xml:space="preserve">. </w:t>
      </w:r>
      <w:r w:rsidR="007370BA">
        <w:rPr>
          <w:rFonts w:cs="Arial"/>
          <w:szCs w:val="22"/>
        </w:rPr>
        <w:t>P</w:t>
      </w:r>
      <w:r w:rsidRPr="0020363F">
        <w:rPr>
          <w:rFonts w:cs="Arial"/>
          <w:szCs w:val="22"/>
        </w:rPr>
        <w:t xml:space="preserve">lease provide details </w:t>
      </w:r>
      <w:r w:rsidRPr="00AF4EF5">
        <w:rPr>
          <w:rFonts w:cs="Arial"/>
          <w:szCs w:val="22"/>
        </w:rPr>
        <w:t>of two referees</w:t>
      </w:r>
      <w:r w:rsidRPr="0020363F">
        <w:rPr>
          <w:rFonts w:cs="Arial"/>
          <w:szCs w:val="22"/>
        </w:rPr>
        <w:t xml:space="preserve"> and indicate whether we can contac</w:t>
      </w:r>
      <w:r w:rsidR="005423C6">
        <w:rPr>
          <w:rFonts w:cs="Arial"/>
          <w:szCs w:val="22"/>
        </w:rPr>
        <w:t>t them</w:t>
      </w:r>
      <w:r w:rsidR="00602CBF">
        <w:rPr>
          <w:rFonts w:cs="Arial"/>
          <w:szCs w:val="22"/>
        </w:rPr>
        <w:t xml:space="preserve"> </w:t>
      </w:r>
      <w:r w:rsidR="00237F2B">
        <w:rPr>
          <w:rFonts w:cs="Arial"/>
          <w:szCs w:val="22"/>
        </w:rPr>
        <w:t xml:space="preserve">now.  </w:t>
      </w:r>
      <w:r w:rsidRPr="0020363F">
        <w:rPr>
          <w:rFonts w:cs="Arial"/>
          <w:szCs w:val="22"/>
        </w:rPr>
        <w:t xml:space="preserve"> </w:t>
      </w:r>
    </w:p>
    <w:p w:rsidR="008F3F55" w:rsidRDefault="005423C6" w:rsidP="00AE6123">
      <w:pPr>
        <w:spacing w:after="120"/>
        <w:rPr>
          <w:rFonts w:cs="Arial"/>
          <w:szCs w:val="22"/>
        </w:rPr>
      </w:pPr>
      <w:r w:rsidRPr="00AF4EF5">
        <w:rPr>
          <w:rFonts w:cs="Arial"/>
          <w:szCs w:val="22"/>
        </w:rPr>
        <w:t>You will also be asked to upload a CV and a supporting statement</w:t>
      </w:r>
      <w:r w:rsidR="008F3F55" w:rsidRPr="00AF4EF5">
        <w:rPr>
          <w:rFonts w:cs="Arial"/>
          <w:szCs w:val="22"/>
        </w:rPr>
        <w:t xml:space="preserve">. </w:t>
      </w:r>
      <w:r w:rsidR="008F3F55" w:rsidRPr="00AF4EF5">
        <w:t>The</w:t>
      </w:r>
      <w:r w:rsidR="008F3F55" w:rsidRPr="00D061E0">
        <w:t xml:space="preserve"> supporting statement </w:t>
      </w:r>
      <w:r w:rsidR="00CD6D5A">
        <w:t>must</w:t>
      </w:r>
      <w:r w:rsidR="008F3F55">
        <w:t xml:space="preserve"> explain how you meet </w:t>
      </w:r>
      <w:r w:rsidR="00CD6D5A">
        <w:t xml:space="preserve">each of </w:t>
      </w:r>
      <w:r w:rsidR="008F3F55">
        <w:t xml:space="preserve">the selection criteria for the post using examples of your skills and experience. This may include experience gained in </w:t>
      </w:r>
      <w:r w:rsidR="008F3F55" w:rsidRPr="00D061E0">
        <w:t xml:space="preserve">employment, education, or </w:t>
      </w:r>
      <w:r w:rsidR="008F3F55">
        <w:t xml:space="preserve">during career breaks (such as time out to care for dependants). </w:t>
      </w:r>
    </w:p>
    <w:p w:rsidR="008F3F55" w:rsidRDefault="008F3F55" w:rsidP="00AE6123">
      <w:pPr>
        <w:spacing w:after="120"/>
      </w:pPr>
      <w:r w:rsidRPr="00D061E0">
        <w:t xml:space="preserve">Your application will be judged solely on the basis of how you demonstrate that you meet the selection criteria </w:t>
      </w:r>
      <w:r>
        <w:t xml:space="preserve">stated in the job </w:t>
      </w:r>
      <w:r w:rsidR="008213FE">
        <w:t xml:space="preserve">description. </w:t>
      </w:r>
    </w:p>
    <w:p w:rsidR="00AF4EF5" w:rsidRPr="00C80308" w:rsidRDefault="00AF4EF5" w:rsidP="00AE6123">
      <w:pPr>
        <w:rPr>
          <w:rFonts w:cs="Arial"/>
          <w:szCs w:val="22"/>
        </w:rPr>
      </w:pPr>
      <w:r w:rsidRPr="00C80308">
        <w:t>If you are applying for a research post and you have had periods of working part-time, please indicate this on your CV or in your supporting statement.  This will ensure that any outputs such as publications are fairly judged when considered alongside the expected outputs of full-time</w:t>
      </w:r>
      <w:r w:rsidRPr="00C80308">
        <w:rPr>
          <w:rFonts w:cs="Arial"/>
          <w:szCs w:val="22"/>
        </w:rPr>
        <w:t xml:space="preserve"> workers.</w:t>
      </w:r>
    </w:p>
    <w:p w:rsidR="00AF4EF5" w:rsidRPr="00C80308" w:rsidRDefault="00AF4EF5" w:rsidP="00AE6123">
      <w:pPr>
        <w:rPr>
          <w:rFonts w:cs="Arial"/>
          <w:szCs w:val="22"/>
        </w:rPr>
      </w:pPr>
    </w:p>
    <w:p w:rsidR="00AF4EF5" w:rsidRDefault="00AF4EF5" w:rsidP="00AE6123">
      <w:pPr>
        <w:rPr>
          <w:rFonts w:cs="Arial"/>
          <w:szCs w:val="22"/>
        </w:rPr>
      </w:pPr>
      <w:r w:rsidRPr="00C80308">
        <w:rPr>
          <w:rFonts w:cs="Arial"/>
          <w:szCs w:val="22"/>
        </w:rPr>
        <w:t xml:space="preserve">Where posts are advertised full-time, we </w:t>
      </w:r>
      <w:r w:rsidRPr="00C80308">
        <w:rPr>
          <w:rFonts w:cs="Arial"/>
          <w:b/>
          <w:szCs w:val="22"/>
        </w:rPr>
        <w:t>may</w:t>
      </w:r>
      <w:r w:rsidRPr="00C80308">
        <w:rPr>
          <w:rFonts w:cs="Arial"/>
          <w:szCs w:val="22"/>
        </w:rPr>
        <w:t xml:space="preserve"> be able to consider part-time working or job share arrangements depending on the requirements of the role.  If you want to work part-time and this option is not expressly stated in the advert or job information, please email </w:t>
      </w:r>
      <w:hyperlink r:id="rId11" w:history="1">
        <w:r w:rsidRPr="00B2370F">
          <w:rPr>
            <w:rStyle w:val="Hyperlink"/>
            <w:rFonts w:cs="Arial"/>
            <w:szCs w:val="22"/>
          </w:rPr>
          <w:t>hr@phc.ox.ac.uk</w:t>
        </w:r>
      </w:hyperlink>
      <w:r w:rsidRPr="00C80308">
        <w:rPr>
          <w:rFonts w:cs="Arial"/>
          <w:szCs w:val="22"/>
        </w:rPr>
        <w:t xml:space="preserve"> to enquire whether the role you are applying for might be available on a part-time basis.</w:t>
      </w:r>
    </w:p>
    <w:p w:rsidR="00AF4EF5" w:rsidRDefault="00AF4EF5" w:rsidP="00AE6123">
      <w:pPr>
        <w:spacing w:after="120"/>
      </w:pPr>
    </w:p>
    <w:p w:rsidR="002A512A" w:rsidRPr="00AF4EF5" w:rsidRDefault="002A512A" w:rsidP="00AE6123">
      <w:pPr>
        <w:spacing w:after="120"/>
      </w:pPr>
      <w:r w:rsidRPr="00B91348">
        <w:t xml:space="preserve">Please upload all documents </w:t>
      </w:r>
      <w:r w:rsidRPr="00B91348">
        <w:rPr>
          <w:b/>
          <w:bCs/>
        </w:rPr>
        <w:t>as PDF files</w:t>
      </w:r>
      <w:r w:rsidRPr="00B91348">
        <w:t xml:space="preserve"> with your name and the document type in the filename</w:t>
      </w:r>
      <w:r w:rsidRPr="0077039D">
        <w:t>. </w:t>
      </w:r>
    </w:p>
    <w:p w:rsidR="00AF4EF5" w:rsidRDefault="002A512A" w:rsidP="00AE6123">
      <w:pPr>
        <w:spacing w:after="120"/>
        <w:rPr>
          <w:rFonts w:cs="Arial"/>
          <w:szCs w:val="22"/>
        </w:rPr>
      </w:pPr>
      <w:r w:rsidRPr="0020363F">
        <w:rPr>
          <w:rFonts w:cs="Arial"/>
          <w:szCs w:val="22"/>
        </w:rPr>
        <w:t xml:space="preserve">All applications must be received by </w:t>
      </w:r>
      <w:r w:rsidRPr="00D061E0">
        <w:rPr>
          <w:rFonts w:cs="Arial"/>
          <w:b/>
          <w:szCs w:val="22"/>
        </w:rPr>
        <w:t>midday</w:t>
      </w:r>
      <w:r w:rsidRPr="0020363F">
        <w:rPr>
          <w:rFonts w:cs="Arial"/>
          <w:szCs w:val="22"/>
        </w:rPr>
        <w:t xml:space="preserve"> on the closing date stated in the online advertisement.</w:t>
      </w:r>
      <w:r w:rsidR="00AF4EF5">
        <w:rPr>
          <w:rFonts w:cs="Arial"/>
          <w:szCs w:val="22"/>
        </w:rPr>
        <w:t xml:space="preserve"> Incomplete or late applications will not be considered.</w:t>
      </w:r>
    </w:p>
    <w:p w:rsidR="00AF4EF5" w:rsidRDefault="00AF4EF5" w:rsidP="00AE6123">
      <w:pPr>
        <w:rPr>
          <w:rFonts w:cs="Arial"/>
          <w:szCs w:val="22"/>
        </w:rPr>
      </w:pPr>
    </w:p>
    <w:p w:rsidR="00AF4EF5" w:rsidRDefault="00AF4EF5" w:rsidP="00AE6123">
      <w:pPr>
        <w:rPr>
          <w:rFonts w:cs="Arial"/>
          <w:szCs w:val="22"/>
        </w:rPr>
      </w:pPr>
      <w:r>
        <w:rPr>
          <w:rFonts w:cs="Arial"/>
          <w:szCs w:val="22"/>
        </w:rPr>
        <w:t>Only in exceptional circumstances and with prior agreement can we consider applications submitted via methods other than the on-line recruitment system.</w:t>
      </w:r>
    </w:p>
    <w:p w:rsidR="00AF4EF5" w:rsidRDefault="00AF4EF5" w:rsidP="00AE6123">
      <w:pPr>
        <w:pStyle w:val="Default"/>
        <w:jc w:val="both"/>
        <w:rPr>
          <w:sz w:val="22"/>
          <w:szCs w:val="22"/>
        </w:rPr>
      </w:pPr>
    </w:p>
    <w:p w:rsidR="00AF4EF5" w:rsidRPr="00C03809" w:rsidRDefault="00AF4EF5" w:rsidP="00AE6123">
      <w:pPr>
        <w:pStyle w:val="Default"/>
        <w:jc w:val="both"/>
      </w:pPr>
      <w:r w:rsidRPr="00250752">
        <w:rPr>
          <w:sz w:val="22"/>
          <w:szCs w:val="22"/>
        </w:rPr>
        <w:t xml:space="preserve">Please note that </w:t>
      </w:r>
      <w:r>
        <w:rPr>
          <w:sz w:val="22"/>
          <w:szCs w:val="22"/>
        </w:rPr>
        <w:t xml:space="preserve">you will be notified of the progress of your application by automatic e-mails from our e-recruitment system. </w:t>
      </w:r>
      <w:r w:rsidRPr="00250752">
        <w:rPr>
          <w:b/>
          <w:sz w:val="22"/>
          <w:szCs w:val="22"/>
        </w:rPr>
        <w:t>Please check your spam/junk mail</w:t>
      </w:r>
      <w:r>
        <w:rPr>
          <w:sz w:val="22"/>
          <w:szCs w:val="22"/>
        </w:rPr>
        <w:t xml:space="preserve"> regularly to ensure that you receive all e-mails. </w:t>
      </w:r>
      <w:r w:rsidRPr="00125BAB">
        <w:rPr>
          <w:b/>
          <w:sz w:val="22"/>
          <w:szCs w:val="22"/>
        </w:rPr>
        <w:t>We contact all candidates, whether shortlisted for interview or not, so if you have not heard from us, please check your spam/junk folder and then contact us if you have not received a response.</w:t>
      </w:r>
    </w:p>
    <w:p w:rsidR="00AF4EF5" w:rsidRDefault="00AF4EF5" w:rsidP="008213FE">
      <w:pPr>
        <w:spacing w:after="120"/>
        <w:jc w:val="left"/>
        <w:rPr>
          <w:rFonts w:cs="Arial"/>
          <w:szCs w:val="22"/>
        </w:rPr>
      </w:pPr>
    </w:p>
    <w:p w:rsidR="002A512A" w:rsidRDefault="002A512A" w:rsidP="00A9251E">
      <w:pPr>
        <w:ind w:firstLine="720"/>
        <w:jc w:val="left"/>
        <w:rPr>
          <w:rFonts w:cs="Arial"/>
          <w:szCs w:val="22"/>
        </w:rPr>
      </w:pPr>
    </w:p>
    <w:p w:rsidR="002A512A" w:rsidRDefault="002A512A" w:rsidP="0077039D">
      <w:pPr>
        <w:pStyle w:val="Default"/>
        <w:pBdr>
          <w:top w:val="single" w:sz="4" w:space="1" w:color="auto"/>
          <w:left w:val="single" w:sz="4" w:space="4" w:color="auto"/>
          <w:bottom w:val="single" w:sz="4" w:space="1" w:color="auto"/>
          <w:right w:val="single" w:sz="4" w:space="4" w:color="auto"/>
        </w:pBdr>
        <w:spacing w:after="120"/>
        <w:rPr>
          <w:b/>
          <w:sz w:val="22"/>
          <w:szCs w:val="22"/>
        </w:rPr>
      </w:pPr>
      <w:r w:rsidRPr="0086608A">
        <w:rPr>
          <w:b/>
          <w:sz w:val="22"/>
          <w:szCs w:val="22"/>
        </w:rPr>
        <w:t xml:space="preserve">Information for </w:t>
      </w:r>
      <w:r>
        <w:rPr>
          <w:b/>
          <w:sz w:val="22"/>
          <w:szCs w:val="22"/>
        </w:rPr>
        <w:t>p</w:t>
      </w:r>
      <w:r w:rsidRPr="0086608A">
        <w:rPr>
          <w:b/>
          <w:sz w:val="22"/>
          <w:szCs w:val="22"/>
        </w:rPr>
        <w:t xml:space="preserve">riority </w:t>
      </w:r>
      <w:r>
        <w:rPr>
          <w:b/>
          <w:sz w:val="22"/>
          <w:szCs w:val="22"/>
        </w:rPr>
        <w:t>c</w:t>
      </w:r>
      <w:r w:rsidRPr="0086608A">
        <w:rPr>
          <w:b/>
          <w:sz w:val="22"/>
          <w:szCs w:val="22"/>
        </w:rPr>
        <w:t>andidates</w:t>
      </w:r>
    </w:p>
    <w:p w:rsidR="002A512A" w:rsidRDefault="002A512A" w:rsidP="00AE6123">
      <w:pPr>
        <w:pStyle w:val="Default"/>
        <w:pBdr>
          <w:top w:val="single" w:sz="4" w:space="1" w:color="auto"/>
          <w:left w:val="single" w:sz="4" w:space="4" w:color="auto"/>
          <w:bottom w:val="single" w:sz="4" w:space="1" w:color="auto"/>
          <w:right w:val="single" w:sz="4" w:space="4" w:color="auto"/>
        </w:pBdr>
        <w:spacing w:after="120"/>
        <w:jc w:val="both"/>
        <w:rPr>
          <w:i/>
          <w:sz w:val="22"/>
          <w:szCs w:val="22"/>
        </w:rPr>
      </w:pPr>
      <w:r w:rsidRPr="000C0A46">
        <w:rPr>
          <w:i/>
          <w:sz w:val="22"/>
          <w:szCs w:val="22"/>
        </w:rPr>
        <w:t xml:space="preserve">A priority candidate is a University employee who is seeking redeployment </w:t>
      </w:r>
      <w:r w:rsidR="008F3F55">
        <w:rPr>
          <w:i/>
          <w:sz w:val="22"/>
          <w:szCs w:val="22"/>
        </w:rPr>
        <w:t xml:space="preserve">because </w:t>
      </w:r>
      <w:r w:rsidR="0024330C">
        <w:rPr>
          <w:i/>
          <w:sz w:val="22"/>
          <w:szCs w:val="22"/>
        </w:rPr>
        <w:t xml:space="preserve">they have </w:t>
      </w:r>
      <w:r w:rsidRPr="000C0A46">
        <w:rPr>
          <w:i/>
          <w:sz w:val="22"/>
          <w:szCs w:val="22"/>
        </w:rPr>
        <w:t xml:space="preserve">been advised that they are at risk of redundancy, or on grounds of </w:t>
      </w:r>
      <w:r>
        <w:rPr>
          <w:i/>
          <w:sz w:val="22"/>
          <w:szCs w:val="22"/>
        </w:rPr>
        <w:t>ill-health/</w:t>
      </w:r>
      <w:r w:rsidRPr="000C0A46">
        <w:rPr>
          <w:i/>
          <w:sz w:val="22"/>
          <w:szCs w:val="22"/>
        </w:rPr>
        <w:t>disability. Priority candidates are issued with a redeployment letter</w:t>
      </w:r>
      <w:r>
        <w:rPr>
          <w:i/>
          <w:sz w:val="22"/>
          <w:szCs w:val="22"/>
        </w:rPr>
        <w:t xml:space="preserve"> by their employing department</w:t>
      </w:r>
      <w:r w:rsidR="003132C3">
        <w:rPr>
          <w:i/>
          <w:sz w:val="22"/>
          <w:szCs w:val="22"/>
        </w:rPr>
        <w:t>(</w:t>
      </w:r>
      <w:r>
        <w:rPr>
          <w:i/>
          <w:sz w:val="22"/>
          <w:szCs w:val="22"/>
        </w:rPr>
        <w:t>s</w:t>
      </w:r>
      <w:r w:rsidR="003132C3">
        <w:rPr>
          <w:i/>
          <w:sz w:val="22"/>
          <w:szCs w:val="22"/>
        </w:rPr>
        <w:t>)</w:t>
      </w:r>
      <w:r>
        <w:rPr>
          <w:i/>
          <w:sz w:val="22"/>
          <w:szCs w:val="22"/>
        </w:rPr>
        <w:t>.</w:t>
      </w:r>
    </w:p>
    <w:p w:rsidR="002A512A" w:rsidRDefault="002A512A" w:rsidP="00AE6123">
      <w:pPr>
        <w:pStyle w:val="Default"/>
        <w:pBdr>
          <w:top w:val="single" w:sz="4" w:space="1" w:color="auto"/>
          <w:left w:val="single" w:sz="4" w:space="4" w:color="auto"/>
          <w:bottom w:val="single" w:sz="4" w:space="1" w:color="auto"/>
          <w:right w:val="single" w:sz="4" w:space="4" w:color="auto"/>
        </w:pBdr>
        <w:jc w:val="both"/>
        <w:rPr>
          <w:i/>
          <w:sz w:val="22"/>
          <w:szCs w:val="22"/>
        </w:rPr>
      </w:pPr>
      <w:r>
        <w:rPr>
          <w:i/>
          <w:sz w:val="22"/>
          <w:szCs w:val="22"/>
        </w:rPr>
        <w:t>If you are a priority can</w:t>
      </w:r>
      <w:r w:rsidR="00C87BF1">
        <w:rPr>
          <w:i/>
          <w:sz w:val="22"/>
          <w:szCs w:val="22"/>
        </w:rPr>
        <w:t xml:space="preserve">didate, please ensure that you </w:t>
      </w:r>
      <w:r>
        <w:rPr>
          <w:i/>
          <w:sz w:val="22"/>
          <w:szCs w:val="22"/>
        </w:rPr>
        <w:t>attach your redeployment letter to your application (or email it to the contact address on the advert if the application form used for the vacancy does not allow attachments)</w:t>
      </w:r>
      <w:r w:rsidR="003132C3">
        <w:rPr>
          <w:i/>
          <w:sz w:val="22"/>
          <w:szCs w:val="22"/>
        </w:rPr>
        <w:t>.</w:t>
      </w:r>
      <w:r>
        <w:rPr>
          <w:i/>
          <w:sz w:val="22"/>
          <w:szCs w:val="22"/>
        </w:rPr>
        <w:t xml:space="preserve"> </w:t>
      </w:r>
    </w:p>
    <w:p w:rsidR="002A512A" w:rsidRPr="0020363F" w:rsidRDefault="002A512A" w:rsidP="00A9251E">
      <w:pPr>
        <w:jc w:val="left"/>
        <w:rPr>
          <w:rFonts w:cs="Arial"/>
          <w:szCs w:val="22"/>
        </w:rPr>
      </w:pPr>
    </w:p>
    <w:p w:rsidR="002A512A" w:rsidRPr="008213FE" w:rsidRDefault="002A512A" w:rsidP="00AE6123">
      <w:pPr>
        <w:pStyle w:val="NormalWeb"/>
        <w:spacing w:after="120"/>
        <w:jc w:val="both"/>
        <w:rPr>
          <w:sz w:val="22"/>
          <w:szCs w:val="22"/>
        </w:rPr>
      </w:pPr>
      <w:r w:rsidRPr="00BE6286">
        <w:rPr>
          <w:sz w:val="22"/>
          <w:szCs w:val="22"/>
        </w:rPr>
        <w:t xml:space="preserve">Should you experience any difficulties using the online application system, please email </w:t>
      </w:r>
      <w:hyperlink r:id="rId12" w:history="1">
        <w:r w:rsidRPr="00BE6286">
          <w:rPr>
            <w:rStyle w:val="Hyperlink"/>
            <w:rFonts w:cs="Arial"/>
            <w:sz w:val="22"/>
            <w:szCs w:val="22"/>
          </w:rPr>
          <w:t>recruitment.support@admin.ox.ac.uk</w:t>
        </w:r>
      </w:hyperlink>
      <w:r w:rsidR="00B177E5" w:rsidRPr="00BE6286">
        <w:rPr>
          <w:sz w:val="22"/>
          <w:szCs w:val="22"/>
        </w:rPr>
        <w:t xml:space="preserve">. </w:t>
      </w:r>
      <w:r w:rsidRPr="00BE6286">
        <w:rPr>
          <w:sz w:val="22"/>
          <w:szCs w:val="22"/>
        </w:rPr>
        <w:t xml:space="preserve">Further help and support is available from </w:t>
      </w:r>
      <w:hyperlink r:id="rId13" w:history="1">
        <w:r w:rsidRPr="00BE6286">
          <w:rPr>
            <w:rStyle w:val="Hyperlink"/>
            <w:rFonts w:cs="Arial"/>
            <w:sz w:val="22"/>
            <w:szCs w:val="22"/>
          </w:rPr>
          <w:t>www.ox.ac.uk/ab</w:t>
        </w:r>
        <w:r w:rsidRPr="00BE6286">
          <w:rPr>
            <w:rStyle w:val="Hyperlink"/>
            <w:rFonts w:cs="Arial"/>
            <w:sz w:val="22"/>
            <w:szCs w:val="22"/>
          </w:rPr>
          <w:t>o</w:t>
        </w:r>
        <w:r w:rsidRPr="00BE6286">
          <w:rPr>
            <w:rStyle w:val="Hyperlink"/>
            <w:rFonts w:cs="Arial"/>
            <w:sz w:val="22"/>
            <w:szCs w:val="22"/>
          </w:rPr>
          <w:t>ut_</w:t>
        </w:r>
        <w:r w:rsidRPr="00BE6286">
          <w:rPr>
            <w:rStyle w:val="Hyperlink"/>
            <w:rFonts w:cs="Arial"/>
            <w:sz w:val="22"/>
            <w:szCs w:val="22"/>
          </w:rPr>
          <w:t>t</w:t>
        </w:r>
        <w:r w:rsidRPr="00BE6286">
          <w:rPr>
            <w:rStyle w:val="Hyperlink"/>
            <w:rFonts w:cs="Arial"/>
            <w:sz w:val="22"/>
            <w:szCs w:val="22"/>
          </w:rPr>
          <w:t>he_university/jobs/support/</w:t>
        </w:r>
      </w:hyperlink>
      <w:r w:rsidR="00B177E5" w:rsidRPr="00BE6286">
        <w:rPr>
          <w:sz w:val="22"/>
          <w:szCs w:val="22"/>
        </w:rPr>
        <w:t>.</w:t>
      </w:r>
      <w:r w:rsidR="00BE6286" w:rsidRPr="00BE6286">
        <w:rPr>
          <w:sz w:val="22"/>
          <w:szCs w:val="22"/>
        </w:rPr>
        <w:t xml:space="preserve"> </w:t>
      </w:r>
      <w:r w:rsidRPr="00BE6286">
        <w:rPr>
          <w:sz w:val="22"/>
          <w:szCs w:val="22"/>
        </w:rPr>
        <w:t xml:space="preserve">To return to the online application at any stage, please </w:t>
      </w:r>
      <w:r w:rsidR="00B177E5" w:rsidRPr="00FF11D9">
        <w:rPr>
          <w:sz w:val="22"/>
          <w:szCs w:val="22"/>
        </w:rPr>
        <w:t>go to:</w:t>
      </w:r>
      <w:r w:rsidRPr="00FF11D9">
        <w:rPr>
          <w:sz w:val="22"/>
          <w:szCs w:val="22"/>
        </w:rPr>
        <w:t xml:space="preserve"> </w:t>
      </w:r>
      <w:hyperlink r:id="rId14" w:history="1">
        <w:r w:rsidRPr="00FF11D9">
          <w:rPr>
            <w:rStyle w:val="Hyperlink"/>
            <w:rFonts w:cs="Arial"/>
            <w:sz w:val="22"/>
            <w:szCs w:val="22"/>
          </w:rPr>
          <w:t>w</w:t>
        </w:r>
        <w:r w:rsidRPr="00FF11D9">
          <w:rPr>
            <w:rStyle w:val="Hyperlink"/>
            <w:rFonts w:cs="Arial"/>
            <w:sz w:val="22"/>
            <w:szCs w:val="22"/>
          </w:rPr>
          <w:t>w</w:t>
        </w:r>
        <w:r w:rsidRPr="00FF11D9">
          <w:rPr>
            <w:rStyle w:val="Hyperlink"/>
            <w:rFonts w:cs="Arial"/>
            <w:sz w:val="22"/>
            <w:szCs w:val="22"/>
          </w:rPr>
          <w:t>w.recruit.ox.ac.uk</w:t>
        </w:r>
      </w:hyperlink>
      <w:r w:rsidR="00B177E5" w:rsidRPr="00BE6286">
        <w:rPr>
          <w:sz w:val="22"/>
          <w:szCs w:val="22"/>
        </w:rPr>
        <w:t>.</w:t>
      </w:r>
    </w:p>
    <w:p w:rsidR="004C5A80" w:rsidRDefault="002A512A" w:rsidP="00AE6123">
      <w:pPr>
        <w:pStyle w:val="Default"/>
        <w:spacing w:after="120"/>
        <w:jc w:val="both"/>
      </w:pPr>
      <w:r w:rsidRPr="00250752">
        <w:rPr>
          <w:sz w:val="22"/>
          <w:szCs w:val="22"/>
        </w:rPr>
        <w:t xml:space="preserve">Please note that </w:t>
      </w:r>
      <w:r>
        <w:rPr>
          <w:sz w:val="22"/>
          <w:szCs w:val="22"/>
        </w:rPr>
        <w:t xml:space="preserve">you </w:t>
      </w:r>
      <w:r w:rsidR="003D67C5">
        <w:rPr>
          <w:sz w:val="22"/>
          <w:szCs w:val="22"/>
        </w:rPr>
        <w:t xml:space="preserve">will </w:t>
      </w:r>
      <w:r w:rsidR="003132C3">
        <w:rPr>
          <w:sz w:val="22"/>
          <w:szCs w:val="22"/>
        </w:rPr>
        <w:t>receive an automated</w:t>
      </w:r>
      <w:r w:rsidR="003D67C5">
        <w:rPr>
          <w:sz w:val="22"/>
          <w:szCs w:val="22"/>
        </w:rPr>
        <w:t xml:space="preserve"> email from our e-recruitment system to confirm receipt of your application.</w:t>
      </w:r>
      <w:r>
        <w:rPr>
          <w:sz w:val="22"/>
          <w:szCs w:val="22"/>
        </w:rPr>
        <w:t xml:space="preserve"> </w:t>
      </w:r>
      <w:r w:rsidRPr="00250752">
        <w:rPr>
          <w:b/>
          <w:sz w:val="22"/>
          <w:szCs w:val="22"/>
        </w:rPr>
        <w:t>Please check your spam/junk mail</w:t>
      </w:r>
      <w:r>
        <w:rPr>
          <w:sz w:val="22"/>
          <w:szCs w:val="22"/>
        </w:rPr>
        <w:t xml:space="preserve"> </w:t>
      </w:r>
      <w:r w:rsidR="003132C3">
        <w:rPr>
          <w:sz w:val="22"/>
          <w:szCs w:val="22"/>
        </w:rPr>
        <w:t>if you do not receive this email.</w:t>
      </w:r>
    </w:p>
    <w:p w:rsidR="005C4575" w:rsidRDefault="005C4575" w:rsidP="00AE6123">
      <w:pPr>
        <w:pStyle w:val="Heading2"/>
        <w:spacing w:after="240"/>
        <w:rPr>
          <w:szCs w:val="28"/>
        </w:rPr>
      </w:pPr>
    </w:p>
    <w:p w:rsidR="00356DEE" w:rsidRPr="00036D35" w:rsidRDefault="008213FE" w:rsidP="008213FE">
      <w:pPr>
        <w:pStyle w:val="Heading2"/>
        <w:spacing w:before="0"/>
        <w:jc w:val="left"/>
        <w:rPr>
          <w:szCs w:val="28"/>
        </w:rPr>
      </w:pPr>
      <w:r>
        <w:rPr>
          <w:szCs w:val="28"/>
        </w:rPr>
        <w:br w:type="page"/>
      </w:r>
      <w:r w:rsidR="004E6372" w:rsidRPr="00E1750E">
        <w:rPr>
          <w:szCs w:val="28"/>
        </w:rPr>
        <w:lastRenderedPageBreak/>
        <w:t>Important i</w:t>
      </w:r>
      <w:r w:rsidR="00720EAB" w:rsidRPr="00E1750E">
        <w:rPr>
          <w:szCs w:val="28"/>
        </w:rPr>
        <w:t xml:space="preserve">nformation for </w:t>
      </w:r>
      <w:r w:rsidR="00F90143" w:rsidRPr="00E1750E">
        <w:rPr>
          <w:szCs w:val="28"/>
        </w:rPr>
        <w:t>c</w:t>
      </w:r>
      <w:r w:rsidR="00720EAB" w:rsidRPr="00E1750E">
        <w:rPr>
          <w:szCs w:val="28"/>
        </w:rPr>
        <w:t>andidates</w:t>
      </w:r>
    </w:p>
    <w:p w:rsidR="00DE3F3D" w:rsidRDefault="00A849F6" w:rsidP="008213FE">
      <w:pPr>
        <w:pStyle w:val="Bodytext"/>
        <w:tabs>
          <w:tab w:val="left" w:pos="4035"/>
        </w:tabs>
        <w:spacing w:before="0" w:after="120"/>
        <w:jc w:val="left"/>
        <w:rPr>
          <w:b/>
          <w:sz w:val="24"/>
        </w:rPr>
      </w:pPr>
      <w:r>
        <w:rPr>
          <w:b/>
          <w:sz w:val="24"/>
        </w:rPr>
        <w:t>Data Pr</w:t>
      </w:r>
      <w:r w:rsidR="00886EB7">
        <w:rPr>
          <w:b/>
          <w:sz w:val="24"/>
        </w:rPr>
        <w:t>ivacy</w:t>
      </w:r>
    </w:p>
    <w:p w:rsidR="00AE6123" w:rsidRDefault="00A849F6" w:rsidP="00AE6123">
      <w:pPr>
        <w:pStyle w:val="Bodytext"/>
        <w:tabs>
          <w:tab w:val="left" w:pos="4035"/>
        </w:tabs>
        <w:spacing w:before="0" w:line="240" w:lineRule="auto"/>
      </w:pPr>
      <w:r w:rsidRPr="00A849F6">
        <w:t xml:space="preserve">Please note </w:t>
      </w:r>
      <w:r w:rsidR="0070104D">
        <w:t xml:space="preserve">that </w:t>
      </w:r>
      <w:r w:rsidR="005E0EB1">
        <w:t xml:space="preserve">any personal data submitted to the University as part of the job application process will be processed in accordance with the </w:t>
      </w:r>
      <w:r w:rsidR="00886EB7">
        <w:t>GDPR</w:t>
      </w:r>
      <w:r w:rsidR="005E0EB1">
        <w:t xml:space="preserve"> and related UK data protection </w:t>
      </w:r>
      <w:r w:rsidR="00886EB7">
        <w:t>legislation</w:t>
      </w:r>
      <w:r w:rsidR="005E0EB1">
        <w:t>. For further information, please see the University’s Privacy Notice for Job Applica</w:t>
      </w:r>
      <w:r w:rsidR="00886EB7">
        <w:t>nts</w:t>
      </w:r>
      <w:r w:rsidR="00DD536C">
        <w:t xml:space="preserve"> at: </w:t>
      </w:r>
      <w:hyperlink r:id="rId15" w:history="1">
        <w:r w:rsidR="00DD536C" w:rsidRPr="006A69E2">
          <w:rPr>
            <w:rStyle w:val="Hyperlink"/>
          </w:rPr>
          <w:t>www</w:t>
        </w:r>
        <w:r w:rsidR="00DD536C" w:rsidRPr="006A69E2">
          <w:rPr>
            <w:rStyle w:val="Hyperlink"/>
          </w:rPr>
          <w:t>.</w:t>
        </w:r>
        <w:r w:rsidR="00DD536C" w:rsidRPr="006A69E2">
          <w:rPr>
            <w:rStyle w:val="Hyperlink"/>
          </w:rPr>
          <w:t>admin.ox.ac.uk/councilsec/compliance/gdpr/privacynotices/job/</w:t>
        </w:r>
      </w:hyperlink>
      <w:r w:rsidR="00DD536C">
        <w:t>. T</w:t>
      </w:r>
      <w:r w:rsidR="005E0EB1">
        <w:t xml:space="preserve">he University’s Policy on Data </w:t>
      </w:r>
      <w:r w:rsidR="00DD536C">
        <w:t xml:space="preserve">Protection is available at: </w:t>
      </w:r>
    </w:p>
    <w:p w:rsidR="00A849F6" w:rsidRDefault="00DD536C" w:rsidP="00AE6123">
      <w:pPr>
        <w:pStyle w:val="Bodytext"/>
        <w:tabs>
          <w:tab w:val="left" w:pos="4035"/>
        </w:tabs>
        <w:spacing w:before="0" w:line="240" w:lineRule="auto"/>
      </w:pPr>
      <w:hyperlink r:id="rId16" w:history="1">
        <w:r w:rsidRPr="006A69E2">
          <w:rPr>
            <w:rStyle w:val="Hyperlink"/>
          </w:rPr>
          <w:t>www.admin.ox.a</w:t>
        </w:r>
        <w:r w:rsidRPr="006A69E2">
          <w:rPr>
            <w:rStyle w:val="Hyperlink"/>
          </w:rPr>
          <w:t>c</w:t>
        </w:r>
        <w:r w:rsidRPr="006A69E2">
          <w:rPr>
            <w:rStyle w:val="Hyperlink"/>
          </w:rPr>
          <w:t>.uk/councilsec/compliance/gdpr/universitypolicyondataprotection/</w:t>
        </w:r>
      </w:hyperlink>
      <w:r>
        <w:t xml:space="preserve">. </w:t>
      </w:r>
      <w:r w:rsidR="005E0EB1">
        <w:t xml:space="preserve"> </w:t>
      </w:r>
      <w:r>
        <w:t xml:space="preserve"> </w:t>
      </w:r>
    </w:p>
    <w:p w:rsidR="00A849F6" w:rsidRPr="00A849F6" w:rsidRDefault="00A849F6" w:rsidP="00AE6123">
      <w:pPr>
        <w:pStyle w:val="Bodytext"/>
        <w:tabs>
          <w:tab w:val="left" w:pos="4035"/>
        </w:tabs>
        <w:spacing w:before="0" w:line="240" w:lineRule="auto"/>
      </w:pPr>
    </w:p>
    <w:p w:rsidR="00C100D4" w:rsidRPr="00720EAB" w:rsidRDefault="00C100D4" w:rsidP="00AE6123">
      <w:pPr>
        <w:pStyle w:val="Bodytext"/>
        <w:tabs>
          <w:tab w:val="left" w:pos="4035"/>
        </w:tabs>
        <w:spacing w:before="0" w:after="120"/>
        <w:rPr>
          <w:b/>
          <w:i/>
          <w:sz w:val="24"/>
        </w:rPr>
      </w:pPr>
      <w:r w:rsidRPr="00C100D4">
        <w:rPr>
          <w:b/>
          <w:sz w:val="24"/>
        </w:rPr>
        <w:t>The University’s policy on retirement</w:t>
      </w:r>
    </w:p>
    <w:p w:rsidR="00AE6123" w:rsidRDefault="00C100D4" w:rsidP="00AE6123">
      <w:pPr>
        <w:spacing w:line="240" w:lineRule="auto"/>
      </w:pPr>
      <w:r w:rsidRPr="00C100D4">
        <w:t xml:space="preserve">The University operates an </w:t>
      </w:r>
      <w:r w:rsidR="009F2B14">
        <w:t>E</w:t>
      </w:r>
      <w:r w:rsidRPr="00C100D4">
        <w:t xml:space="preserve">mployer </w:t>
      </w:r>
      <w:r w:rsidR="009F2B14">
        <w:t>J</w:t>
      </w:r>
      <w:r w:rsidRPr="00C100D4">
        <w:t xml:space="preserve">ustified </w:t>
      </w:r>
      <w:r w:rsidR="009F2B14">
        <w:t>R</w:t>
      </w:r>
      <w:r w:rsidRPr="00C100D4">
        <w:t xml:space="preserve">etirement </w:t>
      </w:r>
      <w:r w:rsidR="009F2B14">
        <w:t>A</w:t>
      </w:r>
      <w:r w:rsidRPr="00C100D4">
        <w:t xml:space="preserve">ge </w:t>
      </w:r>
      <w:r w:rsidR="00D71B5A">
        <w:t xml:space="preserve">(EJRA) </w:t>
      </w:r>
      <w:r w:rsidRPr="00C100D4">
        <w:t xml:space="preserve">for all academic </w:t>
      </w:r>
      <w:r w:rsidR="00D71B5A">
        <w:t xml:space="preserve">posts and some </w:t>
      </w:r>
      <w:r w:rsidR="00750A98">
        <w:t>academic-</w:t>
      </w:r>
      <w:r w:rsidRPr="00C100D4">
        <w:t>related posts</w:t>
      </w:r>
      <w:r w:rsidR="00D71B5A">
        <w:t xml:space="preserve">. </w:t>
      </w:r>
      <w:r w:rsidR="0080764F">
        <w:t>The</w:t>
      </w:r>
      <w:r w:rsidR="009F2B14">
        <w:t xml:space="preserve"> University has adopted an EJRA of 30 September before the 69</w:t>
      </w:r>
      <w:r w:rsidR="009F2B14" w:rsidRPr="00431770">
        <w:rPr>
          <w:vertAlign w:val="superscript"/>
        </w:rPr>
        <w:t>th</w:t>
      </w:r>
      <w:r w:rsidR="009F2B14">
        <w:t xml:space="preserve"> birthday for all academic and academic</w:t>
      </w:r>
      <w:r w:rsidR="005E3FAD">
        <w:t>-related</w:t>
      </w:r>
      <w:r w:rsidR="00A92C61">
        <w:t xml:space="preserve"> staff in posts at </w:t>
      </w:r>
      <w:r w:rsidR="009F2B14" w:rsidRPr="00150A4E">
        <w:rPr>
          <w:b/>
        </w:rPr>
        <w:t>grade 8 and above</w:t>
      </w:r>
      <w:r w:rsidRPr="00C100D4">
        <w:t>. The justification for this is explained at:</w:t>
      </w:r>
    </w:p>
    <w:p w:rsidR="00750A98" w:rsidRDefault="00150A4E" w:rsidP="00AE6123">
      <w:pPr>
        <w:spacing w:line="240" w:lineRule="auto"/>
      </w:pPr>
      <w:r>
        <w:t xml:space="preserve"> </w:t>
      </w:r>
      <w:hyperlink r:id="rId17" w:history="1">
        <w:r w:rsidRPr="001C0BEE">
          <w:rPr>
            <w:rStyle w:val="Hyperlink"/>
          </w:rPr>
          <w:t>www.admin.ox.ac.uk/perso</w:t>
        </w:r>
        <w:r w:rsidRPr="001C0BEE">
          <w:rPr>
            <w:rStyle w:val="Hyperlink"/>
          </w:rPr>
          <w:t>n</w:t>
        </w:r>
        <w:r w:rsidRPr="001C0BEE">
          <w:rPr>
            <w:rStyle w:val="Hyperlink"/>
          </w:rPr>
          <w:t>nel/end/retirement/acrelretire8+/</w:t>
        </w:r>
      </w:hyperlink>
      <w:r>
        <w:t xml:space="preserve">. </w:t>
      </w:r>
    </w:p>
    <w:p w:rsidR="00AE6123" w:rsidRPr="00C100D4" w:rsidRDefault="00AE6123" w:rsidP="00AE6123">
      <w:pPr>
        <w:spacing w:line="240" w:lineRule="auto"/>
      </w:pPr>
    </w:p>
    <w:p w:rsidR="00484208" w:rsidRPr="008213FE" w:rsidRDefault="00C100D4" w:rsidP="00AE6123">
      <w:pPr>
        <w:spacing w:after="120" w:line="240" w:lineRule="auto"/>
      </w:pPr>
      <w:r w:rsidRPr="00C100D4">
        <w:t xml:space="preserve">For </w:t>
      </w:r>
      <w:r w:rsidRPr="00C100D4">
        <w:rPr>
          <w:b/>
        </w:rPr>
        <w:t>existing</w:t>
      </w:r>
      <w:r w:rsidRPr="00C100D4">
        <w:t xml:space="preserve"> employees</w:t>
      </w:r>
      <w:r w:rsidR="005E3FAD">
        <w:t>,</w:t>
      </w:r>
      <w:r w:rsidRPr="00C100D4">
        <w:t xml:space="preserve"> any employment beyond the retirement age is subject to approval through the procedures:</w:t>
      </w:r>
      <w:r w:rsidR="00A603AC">
        <w:t xml:space="preserve"> </w:t>
      </w:r>
      <w:hyperlink r:id="rId18" w:history="1">
        <w:r w:rsidR="00150A4E" w:rsidRPr="001C0BEE">
          <w:rPr>
            <w:rStyle w:val="Hyperlink"/>
          </w:rPr>
          <w:t>www.admin.ox.ac.uk/personnel/end/retirement/acrelretire8+/</w:t>
        </w:r>
      </w:hyperlink>
      <w:r w:rsidR="00150A4E">
        <w:t xml:space="preserve">. </w:t>
      </w:r>
    </w:p>
    <w:p w:rsidR="00FC4352" w:rsidRDefault="00502027" w:rsidP="00AE6123">
      <w:pPr>
        <w:pStyle w:val="Bodytext"/>
        <w:tabs>
          <w:tab w:val="left" w:pos="4035"/>
        </w:tabs>
        <w:spacing w:before="0" w:after="120"/>
        <w:rPr>
          <w:lang w:eastAsia="en-GB"/>
        </w:rPr>
      </w:pPr>
      <w:r>
        <w:rPr>
          <w:lang w:eastAsia="en-GB"/>
        </w:rPr>
        <w:t>There</w:t>
      </w:r>
      <w:r w:rsidR="002A44C8" w:rsidRPr="002A44C8">
        <w:rPr>
          <w:lang w:eastAsia="en-GB"/>
        </w:rPr>
        <w:t xml:space="preserve"> is no normal or fixed age at which </w:t>
      </w:r>
      <w:r w:rsidR="00D21F62">
        <w:rPr>
          <w:lang w:eastAsia="en-GB"/>
        </w:rPr>
        <w:t xml:space="preserve">staff in posts at </w:t>
      </w:r>
      <w:r w:rsidR="002A44C8" w:rsidRPr="006104F2">
        <w:rPr>
          <w:b/>
          <w:lang w:eastAsia="en-GB"/>
        </w:rPr>
        <w:t>grades 1–</w:t>
      </w:r>
      <w:r w:rsidR="00D21F62">
        <w:rPr>
          <w:b/>
          <w:lang w:eastAsia="en-GB"/>
        </w:rPr>
        <w:t>7</w:t>
      </w:r>
      <w:r w:rsidR="002A44C8" w:rsidRPr="002A44C8">
        <w:rPr>
          <w:lang w:eastAsia="en-GB"/>
        </w:rPr>
        <w:t xml:space="preserve"> have to retire. S</w:t>
      </w:r>
      <w:r w:rsidR="00D21F62">
        <w:rPr>
          <w:lang w:eastAsia="en-GB"/>
        </w:rPr>
        <w:t xml:space="preserve">taff at these grades </w:t>
      </w:r>
      <w:r w:rsidR="002A44C8" w:rsidRPr="002A44C8">
        <w:rPr>
          <w:lang w:eastAsia="en-GB"/>
        </w:rPr>
        <w:t xml:space="preserve">may </w:t>
      </w:r>
      <w:r w:rsidR="00624151">
        <w:rPr>
          <w:lang w:eastAsia="en-GB"/>
        </w:rPr>
        <w:t xml:space="preserve">elect to retire in accordance with the rules of the applicable pension scheme, as may be amended from time to time. </w:t>
      </w:r>
    </w:p>
    <w:p w:rsidR="004E6372" w:rsidRDefault="004E6372" w:rsidP="00AE6123">
      <w:pPr>
        <w:pStyle w:val="Bodytext"/>
        <w:tabs>
          <w:tab w:val="left" w:pos="4035"/>
        </w:tabs>
        <w:spacing w:before="0"/>
        <w:rPr>
          <w:lang w:eastAsia="en-GB"/>
        </w:rPr>
      </w:pPr>
    </w:p>
    <w:p w:rsidR="009F5DE2" w:rsidRPr="00720EAB" w:rsidRDefault="009F5DE2" w:rsidP="00AE6123">
      <w:pPr>
        <w:spacing w:after="120" w:line="240" w:lineRule="auto"/>
        <w:rPr>
          <w:rFonts w:cs="Arial"/>
          <w:b/>
          <w:bCs/>
          <w:sz w:val="24"/>
        </w:rPr>
      </w:pPr>
      <w:r w:rsidRPr="00720EAB">
        <w:rPr>
          <w:rFonts w:cs="Arial"/>
          <w:b/>
          <w:bCs/>
          <w:sz w:val="24"/>
        </w:rPr>
        <w:t>Equality of Opportunity</w:t>
      </w:r>
    </w:p>
    <w:p w:rsidR="009F5DE2" w:rsidRPr="00720EAB" w:rsidRDefault="009F5DE2" w:rsidP="00AE6123">
      <w:pPr>
        <w:spacing w:before="100" w:line="240" w:lineRule="auto"/>
        <w:rPr>
          <w:rFonts w:cs="Arial"/>
          <w:color w:val="000000"/>
          <w:szCs w:val="22"/>
          <w:lang w:eastAsia="en-US"/>
        </w:rPr>
      </w:pPr>
      <w:r w:rsidRPr="00070267">
        <w:rPr>
          <w:rFonts w:cs="Arial"/>
          <w:color w:val="000000"/>
          <w:szCs w:val="22"/>
          <w:lang w:eastAsia="en-US"/>
        </w:rPr>
        <w:t>Entry into employment with the University and progression within employment will be determined only by personal merit and the application of criteria which are related to the duties of each particular post and the relevant salary structure. In all cases, ability to perform the job will be the primary consideration. No applicant or member of staff shall be discriminated against because of age, disability, gender reassignment, marriage or civil partnership, pregnancy or maternity, race, religion or belief, sex, o</w:t>
      </w:r>
      <w:r>
        <w:rPr>
          <w:rFonts w:cs="Arial"/>
          <w:color w:val="000000"/>
          <w:szCs w:val="22"/>
          <w:lang w:eastAsia="en-US"/>
        </w:rPr>
        <w:t>r sexual orientation.</w:t>
      </w:r>
    </w:p>
    <w:p w:rsidR="00805CFC" w:rsidRDefault="004E6372" w:rsidP="00AE6123">
      <w:pPr>
        <w:spacing w:after="120"/>
        <w:rPr>
          <w:b/>
          <w:sz w:val="28"/>
          <w:szCs w:val="28"/>
        </w:rPr>
      </w:pPr>
      <w:r>
        <w:rPr>
          <w:b/>
          <w:sz w:val="24"/>
        </w:rPr>
        <w:br w:type="page"/>
      </w:r>
      <w:r w:rsidRPr="00E1750E">
        <w:rPr>
          <w:b/>
          <w:sz w:val="28"/>
          <w:szCs w:val="28"/>
        </w:rPr>
        <w:lastRenderedPageBreak/>
        <w:t>Benefits of working at the University</w:t>
      </w:r>
    </w:p>
    <w:p w:rsidR="0080764F" w:rsidRPr="00895263" w:rsidRDefault="00284115" w:rsidP="0080764F">
      <w:pPr>
        <w:pStyle w:val="Heading2"/>
        <w:shd w:val="clear" w:color="auto" w:fill="17365D"/>
        <w:spacing w:before="0"/>
        <w:jc w:val="left"/>
        <w:rPr>
          <w:szCs w:val="22"/>
        </w:rPr>
      </w:pPr>
      <w:r>
        <w:rPr>
          <w:szCs w:val="22"/>
        </w:rPr>
        <w:t>Employee b</w:t>
      </w:r>
      <w:r w:rsidR="0080764F" w:rsidRPr="00895263">
        <w:rPr>
          <w:szCs w:val="22"/>
        </w:rPr>
        <w:t>enefits</w:t>
      </w:r>
    </w:p>
    <w:p w:rsidR="0080764F" w:rsidRPr="002A44C8" w:rsidRDefault="00284115" w:rsidP="00AE6123">
      <w:pPr>
        <w:spacing w:after="120"/>
      </w:pPr>
      <w:r>
        <w:rPr>
          <w:rFonts w:cs="Arial"/>
          <w:lang w:eastAsia="en-US"/>
        </w:rPr>
        <w:t>University employees enjoy 38 days</w:t>
      </w:r>
      <w:r w:rsidR="005C4575">
        <w:rPr>
          <w:rFonts w:cs="Arial"/>
          <w:lang w:eastAsia="en-US"/>
        </w:rPr>
        <w:t>’ paid</w:t>
      </w:r>
      <w:r>
        <w:rPr>
          <w:rFonts w:cs="Arial"/>
          <w:lang w:eastAsia="en-US"/>
        </w:rPr>
        <w:t xml:space="preserve"> holiday, generous pension schemes, travel discounts</w:t>
      </w:r>
      <w:r w:rsidR="005C4575">
        <w:rPr>
          <w:rFonts w:cs="Arial"/>
          <w:lang w:eastAsia="en-US"/>
        </w:rPr>
        <w:t>,</w:t>
      </w:r>
      <w:r>
        <w:rPr>
          <w:rFonts w:cs="Arial"/>
          <w:lang w:eastAsia="en-US"/>
        </w:rPr>
        <w:t xml:space="preserve"> and </w:t>
      </w:r>
      <w:r w:rsidR="00F71388">
        <w:rPr>
          <w:rFonts w:cs="Arial"/>
          <w:lang w:eastAsia="en-US"/>
        </w:rPr>
        <w:t>a variety</w:t>
      </w:r>
      <w:r>
        <w:rPr>
          <w:rFonts w:cs="Arial"/>
          <w:lang w:eastAsia="en-US"/>
        </w:rPr>
        <w:t xml:space="preserve"> of professional development opportunities. </w:t>
      </w:r>
      <w:r w:rsidR="005C4575">
        <w:rPr>
          <w:rFonts w:cs="Arial"/>
          <w:lang w:eastAsia="en-US"/>
        </w:rPr>
        <w:t xml:space="preserve">Our </w:t>
      </w:r>
      <w:r w:rsidR="0080764F">
        <w:t xml:space="preserve">range of </w:t>
      </w:r>
      <w:r w:rsidR="0080764F" w:rsidRPr="00895263">
        <w:t>other</w:t>
      </w:r>
      <w:r w:rsidR="00F71388">
        <w:t xml:space="preserve"> employee</w:t>
      </w:r>
      <w:r w:rsidR="0080764F" w:rsidRPr="00895263">
        <w:t xml:space="preserve"> benefits </w:t>
      </w:r>
      <w:r w:rsidR="0080764F">
        <w:t>and discounts</w:t>
      </w:r>
      <w:r w:rsidR="008213FE">
        <w:t xml:space="preserve"> also</w:t>
      </w:r>
      <w:r w:rsidR="0080764F">
        <w:t xml:space="preserve"> includ</w:t>
      </w:r>
      <w:r>
        <w:t>e</w:t>
      </w:r>
      <w:r w:rsidR="005C4575">
        <w:t>s</w:t>
      </w:r>
      <w:r w:rsidR="0080764F">
        <w:t xml:space="preserve"> free entry to the Botanic Gardens and University colleges, and discounts at University museums. See</w:t>
      </w:r>
      <w:r w:rsidR="0080764F" w:rsidRPr="00895263">
        <w:t xml:space="preserve"> </w:t>
      </w:r>
      <w:hyperlink r:id="rId19" w:history="1">
        <w:r w:rsidR="0080764F" w:rsidRPr="0074435A">
          <w:rPr>
            <w:rStyle w:val="Hyperlink"/>
          </w:rPr>
          <w:t>www.admin.ox.ac.uk/personnel</w:t>
        </w:r>
        <w:r w:rsidR="0080764F" w:rsidRPr="0074435A">
          <w:rPr>
            <w:rStyle w:val="Hyperlink"/>
          </w:rPr>
          <w:t>/</w:t>
        </w:r>
        <w:r w:rsidR="0080764F" w:rsidRPr="0074435A">
          <w:rPr>
            <w:rStyle w:val="Hyperlink"/>
          </w:rPr>
          <w:t>staffinfo/benefits</w:t>
        </w:r>
      </w:hyperlink>
      <w:r w:rsidR="0080764F" w:rsidRPr="00AD5CB0">
        <w:rPr>
          <w:rFonts w:cs="Arial"/>
          <w:color w:val="333333"/>
          <w:szCs w:val="22"/>
        </w:rPr>
        <w:t xml:space="preserve">. </w:t>
      </w:r>
    </w:p>
    <w:p w:rsidR="00805CFC" w:rsidRPr="00BC228C" w:rsidRDefault="00805CFC" w:rsidP="00AE6123">
      <w:pPr>
        <w:pStyle w:val="Heading2"/>
        <w:shd w:val="clear" w:color="auto" w:fill="17365D"/>
        <w:spacing w:before="0"/>
        <w:rPr>
          <w:szCs w:val="22"/>
        </w:rPr>
      </w:pPr>
      <w:r w:rsidRPr="00BC228C">
        <w:rPr>
          <w:szCs w:val="22"/>
        </w:rPr>
        <w:t xml:space="preserve">University Club and </w:t>
      </w:r>
      <w:r>
        <w:rPr>
          <w:szCs w:val="22"/>
        </w:rPr>
        <w:t>sports f</w:t>
      </w:r>
      <w:r w:rsidRPr="00BC228C">
        <w:rPr>
          <w:szCs w:val="22"/>
        </w:rPr>
        <w:t>acilities</w:t>
      </w:r>
    </w:p>
    <w:p w:rsidR="00805CFC" w:rsidRPr="00BC228C" w:rsidRDefault="00515342" w:rsidP="00AE6123">
      <w:pPr>
        <w:spacing w:after="120"/>
        <w:rPr>
          <w:rFonts w:cs="Arial"/>
          <w:color w:val="333333"/>
          <w:szCs w:val="22"/>
        </w:rPr>
      </w:pPr>
      <w:r>
        <w:rPr>
          <w:rFonts w:cs="Arial"/>
          <w:color w:val="333333"/>
          <w:szCs w:val="22"/>
        </w:rPr>
        <w:t xml:space="preserve">Membership of the University Club is free for all University staff. </w:t>
      </w:r>
      <w:r w:rsidR="00805CFC" w:rsidRPr="00BC228C">
        <w:rPr>
          <w:rFonts w:cs="Arial"/>
          <w:color w:val="333333"/>
          <w:szCs w:val="22"/>
        </w:rPr>
        <w:t xml:space="preserve">The University Club </w:t>
      </w:r>
      <w:r w:rsidR="008213FE">
        <w:rPr>
          <w:rFonts w:cs="Arial"/>
          <w:color w:val="333333"/>
          <w:szCs w:val="22"/>
        </w:rPr>
        <w:t xml:space="preserve">offers </w:t>
      </w:r>
      <w:r w:rsidR="00805CFC" w:rsidRPr="00BC228C">
        <w:rPr>
          <w:rFonts w:cs="Arial"/>
          <w:color w:val="333333"/>
          <w:szCs w:val="22"/>
        </w:rPr>
        <w:t>social, sporting</w:t>
      </w:r>
      <w:r w:rsidR="005C4575">
        <w:rPr>
          <w:rFonts w:cs="Arial"/>
          <w:color w:val="333333"/>
          <w:szCs w:val="22"/>
        </w:rPr>
        <w:t>,</w:t>
      </w:r>
      <w:r w:rsidR="00805CFC" w:rsidRPr="00BC228C">
        <w:rPr>
          <w:rFonts w:cs="Arial"/>
          <w:color w:val="333333"/>
          <w:szCs w:val="22"/>
        </w:rPr>
        <w:t xml:space="preserve"> and hospitality facilities. </w:t>
      </w:r>
      <w:r w:rsidR="00805CFC">
        <w:rPr>
          <w:rFonts w:cs="Arial"/>
          <w:color w:val="333333"/>
          <w:szCs w:val="22"/>
        </w:rPr>
        <w:t>S</w:t>
      </w:r>
      <w:r w:rsidR="00805CFC" w:rsidRPr="00BC228C">
        <w:rPr>
          <w:rFonts w:cs="Arial"/>
          <w:color w:val="333333"/>
          <w:szCs w:val="22"/>
        </w:rPr>
        <w:t>taff can also use the University Sports Centre on Iffley Road at discounted rates</w:t>
      </w:r>
      <w:r w:rsidR="00805CFC">
        <w:rPr>
          <w:rFonts w:cs="Arial"/>
          <w:color w:val="333333"/>
          <w:szCs w:val="22"/>
        </w:rPr>
        <w:t xml:space="preserve">, including </w:t>
      </w:r>
      <w:r w:rsidR="00805CFC" w:rsidRPr="00BC228C">
        <w:rPr>
          <w:rFonts w:cs="Arial"/>
          <w:color w:val="333333"/>
          <w:szCs w:val="22"/>
        </w:rPr>
        <w:t>a fitness centre</w:t>
      </w:r>
      <w:r w:rsidR="00805CFC">
        <w:rPr>
          <w:rFonts w:cs="Arial"/>
          <w:color w:val="333333"/>
          <w:szCs w:val="22"/>
        </w:rPr>
        <w:t xml:space="preserve">, </w:t>
      </w:r>
      <w:r w:rsidR="00805CFC" w:rsidRPr="00BC228C">
        <w:rPr>
          <w:rFonts w:cs="Arial"/>
          <w:color w:val="333333"/>
          <w:szCs w:val="22"/>
        </w:rPr>
        <w:t>powerlifting room</w:t>
      </w:r>
      <w:r w:rsidR="005C4575">
        <w:rPr>
          <w:rFonts w:cs="Arial"/>
          <w:color w:val="333333"/>
          <w:szCs w:val="22"/>
        </w:rPr>
        <w:t>,</w:t>
      </w:r>
      <w:r w:rsidR="00805CFC" w:rsidRPr="00BC228C">
        <w:rPr>
          <w:rFonts w:cs="Arial"/>
          <w:color w:val="333333"/>
          <w:szCs w:val="22"/>
        </w:rPr>
        <w:t xml:space="preserve"> </w:t>
      </w:r>
      <w:r w:rsidR="00805CFC">
        <w:rPr>
          <w:rFonts w:cs="Arial"/>
          <w:color w:val="333333"/>
          <w:szCs w:val="22"/>
        </w:rPr>
        <w:t>and</w:t>
      </w:r>
      <w:r w:rsidR="00805CFC" w:rsidRPr="00BC228C">
        <w:rPr>
          <w:rFonts w:cs="Arial"/>
          <w:color w:val="333333"/>
          <w:szCs w:val="22"/>
        </w:rPr>
        <w:t xml:space="preserve"> swimming pool. </w:t>
      </w:r>
      <w:r w:rsidR="00AD5CB0">
        <w:rPr>
          <w:rFonts w:cs="Arial"/>
          <w:color w:val="333333"/>
          <w:szCs w:val="22"/>
        </w:rPr>
        <w:t>See</w:t>
      </w:r>
      <w:r w:rsidR="00805CFC">
        <w:rPr>
          <w:rFonts w:cs="Arial"/>
          <w:color w:val="333333"/>
          <w:szCs w:val="22"/>
        </w:rPr>
        <w:t xml:space="preserve"> </w:t>
      </w:r>
      <w:hyperlink r:id="rId20" w:tooltip="University Club web address" w:history="1">
        <w:r w:rsidR="00805CFC" w:rsidRPr="00BC228C">
          <w:rPr>
            <w:rStyle w:val="Hyperlink"/>
            <w:rFonts w:cs="Arial"/>
            <w:szCs w:val="22"/>
          </w:rPr>
          <w:t>www.club.ox.ac.uk</w:t>
        </w:r>
      </w:hyperlink>
      <w:r w:rsidR="00805CFC" w:rsidRPr="00BC228C">
        <w:rPr>
          <w:rFonts w:cs="Arial"/>
          <w:color w:val="333333"/>
          <w:szCs w:val="22"/>
        </w:rPr>
        <w:t xml:space="preserve"> </w:t>
      </w:r>
      <w:r w:rsidR="001239CD">
        <w:rPr>
          <w:rFonts w:cs="Arial"/>
          <w:color w:val="333333"/>
          <w:szCs w:val="22"/>
        </w:rPr>
        <w:t xml:space="preserve">and </w:t>
      </w:r>
      <w:hyperlink r:id="rId21" w:tooltip="Sports Facility web address" w:history="1">
        <w:r w:rsidR="00805CFC" w:rsidRPr="00BC228C">
          <w:rPr>
            <w:rStyle w:val="Hyperlink"/>
            <w:rFonts w:cs="Arial"/>
            <w:szCs w:val="22"/>
          </w:rPr>
          <w:t>www.sport.ox.ac.uk/oxford-university-sports-facilities</w:t>
        </w:r>
      </w:hyperlink>
      <w:r w:rsidR="00805CFC" w:rsidRPr="0077039D">
        <w:t>.</w:t>
      </w:r>
    </w:p>
    <w:p w:rsidR="00AD5CB0" w:rsidRDefault="00AD5CB0" w:rsidP="00AE6123">
      <w:pPr>
        <w:pStyle w:val="Heading2"/>
        <w:shd w:val="clear" w:color="auto" w:fill="17365D"/>
        <w:spacing w:before="0"/>
        <w:rPr>
          <w:szCs w:val="22"/>
        </w:rPr>
      </w:pPr>
      <w:r>
        <w:rPr>
          <w:szCs w:val="22"/>
        </w:rPr>
        <w:t>Information for staff new to Oxford</w:t>
      </w:r>
      <w:r w:rsidRPr="00895263">
        <w:rPr>
          <w:szCs w:val="22"/>
        </w:rPr>
        <w:t xml:space="preserve"> </w:t>
      </w:r>
    </w:p>
    <w:p w:rsidR="00AD5CB0" w:rsidRDefault="00AD5CB0" w:rsidP="00AE6123">
      <w:pPr>
        <w:rPr>
          <w:rFonts w:cs="Arial"/>
          <w:szCs w:val="22"/>
        </w:rPr>
      </w:pPr>
      <w:r>
        <w:rPr>
          <w:rFonts w:cs="Arial"/>
          <w:szCs w:val="22"/>
        </w:rPr>
        <w:t xml:space="preserve">If you are relocating to Oxfordshire from overseas or elsewhere in the UK, </w:t>
      </w:r>
      <w:r w:rsidRPr="00BC228C">
        <w:rPr>
          <w:rFonts w:cs="Arial"/>
          <w:szCs w:val="22"/>
        </w:rPr>
        <w:t>the Universit</w:t>
      </w:r>
      <w:r>
        <w:rPr>
          <w:rFonts w:cs="Arial"/>
          <w:szCs w:val="22"/>
        </w:rPr>
        <w:t>y's Welcome Service website includes practical information</w:t>
      </w:r>
      <w:r w:rsidRPr="00BC228C">
        <w:rPr>
          <w:rFonts w:cs="Arial"/>
          <w:szCs w:val="22"/>
        </w:rPr>
        <w:t xml:space="preserve"> </w:t>
      </w:r>
      <w:r>
        <w:rPr>
          <w:rFonts w:cs="Arial"/>
          <w:szCs w:val="22"/>
        </w:rPr>
        <w:t>about</w:t>
      </w:r>
      <w:r w:rsidRPr="00BC228C">
        <w:rPr>
          <w:rFonts w:cs="Arial"/>
          <w:szCs w:val="22"/>
        </w:rPr>
        <w:t xml:space="preserve"> settling in </w:t>
      </w:r>
      <w:r>
        <w:rPr>
          <w:rFonts w:cs="Arial"/>
          <w:szCs w:val="22"/>
        </w:rPr>
        <w:t>the area, including advice o</w:t>
      </w:r>
      <w:r w:rsidRPr="00BC228C">
        <w:rPr>
          <w:rFonts w:cs="Arial"/>
          <w:szCs w:val="22"/>
        </w:rPr>
        <w:t>n relocation, accommodation</w:t>
      </w:r>
      <w:r w:rsidR="005C4575">
        <w:rPr>
          <w:rFonts w:cs="Arial"/>
          <w:szCs w:val="22"/>
        </w:rPr>
        <w:t>,</w:t>
      </w:r>
      <w:r w:rsidR="00D07C67">
        <w:rPr>
          <w:rFonts w:cs="Arial"/>
          <w:szCs w:val="22"/>
        </w:rPr>
        <w:t xml:space="preserve"> and</w:t>
      </w:r>
      <w:r>
        <w:rPr>
          <w:rFonts w:cs="Arial"/>
          <w:szCs w:val="22"/>
        </w:rPr>
        <w:t xml:space="preserve"> </w:t>
      </w:r>
      <w:r w:rsidR="00D07C67">
        <w:rPr>
          <w:rFonts w:cs="Arial"/>
          <w:szCs w:val="22"/>
        </w:rPr>
        <w:t>local schools</w:t>
      </w:r>
      <w:r w:rsidRPr="00BC228C">
        <w:rPr>
          <w:rFonts w:cs="Arial"/>
          <w:szCs w:val="22"/>
        </w:rPr>
        <w:t xml:space="preserve">. </w:t>
      </w:r>
      <w:r>
        <w:rPr>
          <w:rFonts w:cs="Arial"/>
          <w:szCs w:val="22"/>
        </w:rPr>
        <w:t>See</w:t>
      </w:r>
      <w:r w:rsidRPr="00BC228C">
        <w:rPr>
          <w:rFonts w:cs="Arial"/>
          <w:szCs w:val="22"/>
        </w:rPr>
        <w:t xml:space="preserve"> </w:t>
      </w:r>
      <w:hyperlink r:id="rId22" w:history="1">
        <w:r w:rsidRPr="00EB6A93">
          <w:rPr>
            <w:rStyle w:val="Hyperlink"/>
            <w:rFonts w:cs="Arial"/>
            <w:szCs w:val="22"/>
          </w:rPr>
          <w:t>www.welcome.ox.ac.uk</w:t>
        </w:r>
      </w:hyperlink>
      <w:r>
        <w:rPr>
          <w:rFonts w:cs="Arial"/>
          <w:szCs w:val="22"/>
        </w:rPr>
        <w:t>.</w:t>
      </w:r>
      <w:r w:rsidR="007B2AEB">
        <w:rPr>
          <w:rFonts w:cs="Arial"/>
          <w:szCs w:val="22"/>
        </w:rPr>
        <w:t xml:space="preserve"> </w:t>
      </w:r>
    </w:p>
    <w:p w:rsidR="007B2AEB" w:rsidRDefault="007B2AEB" w:rsidP="00AE6123">
      <w:pPr>
        <w:spacing w:after="120"/>
        <w:rPr>
          <w:rFonts w:cs="Arial"/>
          <w:szCs w:val="22"/>
        </w:rPr>
      </w:pPr>
      <w:r>
        <w:rPr>
          <w:rFonts w:cs="Arial"/>
          <w:szCs w:val="22"/>
        </w:rPr>
        <w:t xml:space="preserve">There is also a visa loan scheme to cover the costs of UK visa applications for staff and their dependents. See </w:t>
      </w:r>
      <w:hyperlink r:id="rId23" w:history="1">
        <w:r w:rsidRPr="00662277">
          <w:rPr>
            <w:rStyle w:val="Hyperlink"/>
            <w:rFonts w:cs="Arial"/>
            <w:szCs w:val="22"/>
          </w:rPr>
          <w:t>www.admin.ox.ac.uk/personnel/permits/reimburse&amp;loanscheme/</w:t>
        </w:r>
      </w:hyperlink>
      <w:r>
        <w:rPr>
          <w:rFonts w:cs="Arial"/>
          <w:szCs w:val="22"/>
        </w:rPr>
        <w:t xml:space="preserve">. </w:t>
      </w:r>
    </w:p>
    <w:p w:rsidR="00805CFC" w:rsidRDefault="00805CFC" w:rsidP="00AE6123">
      <w:pPr>
        <w:pStyle w:val="Heading2"/>
        <w:shd w:val="clear" w:color="auto" w:fill="17365D"/>
        <w:spacing w:before="0"/>
        <w:rPr>
          <w:szCs w:val="22"/>
        </w:rPr>
      </w:pPr>
      <w:r>
        <w:rPr>
          <w:szCs w:val="22"/>
        </w:rPr>
        <w:t>Family-f</w:t>
      </w:r>
      <w:r w:rsidRPr="00A4558E">
        <w:rPr>
          <w:szCs w:val="22"/>
        </w:rPr>
        <w:t>riendly</w:t>
      </w:r>
      <w:r>
        <w:rPr>
          <w:szCs w:val="22"/>
        </w:rPr>
        <w:t xml:space="preserve"> benefits</w:t>
      </w:r>
    </w:p>
    <w:p w:rsidR="00AD5CB0" w:rsidRDefault="007B2AEB" w:rsidP="00AE6123">
      <w:pPr>
        <w:spacing w:after="120"/>
      </w:pPr>
      <w:r>
        <w:t xml:space="preserve">With one of the most generous family leave schemes in the Higher Education sector, </w:t>
      </w:r>
      <w:r w:rsidR="00284115">
        <w:t>and a range of flexible working options, Oxford aims to be a family-friendly employer. We also</w:t>
      </w:r>
      <w:r>
        <w:t xml:space="preserve"> </w:t>
      </w:r>
      <w:r w:rsidR="00805CFC">
        <w:t>subscribe to My Family Care</w:t>
      </w:r>
      <w:r w:rsidR="00F71388">
        <w:t>, a service that provi</w:t>
      </w:r>
      <w:r w:rsidR="00D725CF">
        <w:t xml:space="preserve">des practical advice and support for employees </w:t>
      </w:r>
      <w:r w:rsidR="005C4575">
        <w:t>who have</w:t>
      </w:r>
      <w:r w:rsidR="00D725CF">
        <w:t xml:space="preserve"> caring responsibilities. The service offers a free telephone advice line</w:t>
      </w:r>
      <w:r w:rsidR="005C4575">
        <w:t>,</w:t>
      </w:r>
      <w:r w:rsidR="00D725CF">
        <w:t xml:space="preserve"> and the ability to book emerg</w:t>
      </w:r>
      <w:r w:rsidR="005C4575">
        <w:t>ency back-up care for children, adult dependents and elderly relatives</w:t>
      </w:r>
      <w:r w:rsidR="00D725CF">
        <w:t xml:space="preserve">. </w:t>
      </w:r>
      <w:r w:rsidR="00AD5CB0">
        <w:t xml:space="preserve">See </w:t>
      </w:r>
      <w:hyperlink r:id="rId24" w:history="1">
        <w:r w:rsidR="00AD5CB0" w:rsidRPr="00B94741">
          <w:rPr>
            <w:rStyle w:val="Hyperlink"/>
          </w:rPr>
          <w:t>www.admin.ox.ac.uk/personnel/staffinfo/benefits/family/mfc/</w:t>
        </w:r>
      </w:hyperlink>
      <w:r w:rsidR="00AD5CB0" w:rsidRPr="00AD5CB0">
        <w:t>.</w:t>
      </w:r>
    </w:p>
    <w:p w:rsidR="00284115" w:rsidRPr="00895263" w:rsidRDefault="00284115" w:rsidP="00AE6123">
      <w:pPr>
        <w:pStyle w:val="Heading2"/>
        <w:shd w:val="clear" w:color="auto" w:fill="17365D"/>
        <w:spacing w:before="0"/>
        <w:rPr>
          <w:szCs w:val="22"/>
        </w:rPr>
      </w:pPr>
      <w:r w:rsidRPr="00895263">
        <w:rPr>
          <w:szCs w:val="22"/>
        </w:rPr>
        <w:t xml:space="preserve">Childcare </w:t>
      </w:r>
    </w:p>
    <w:p w:rsidR="00284115" w:rsidRDefault="00284115" w:rsidP="00AE6123">
      <w:pPr>
        <w:tabs>
          <w:tab w:val="clear" w:pos="576"/>
          <w:tab w:val="clear" w:pos="1152"/>
        </w:tabs>
        <w:rPr>
          <w:rFonts w:cs="Arial"/>
          <w:szCs w:val="22"/>
          <w:lang w:val="en-US"/>
        </w:rPr>
      </w:pPr>
      <w:r w:rsidRPr="00BC228C">
        <w:rPr>
          <w:rFonts w:cs="Arial"/>
          <w:szCs w:val="22"/>
          <w:lang w:val="en-US"/>
        </w:rPr>
        <w:t xml:space="preserve">The University </w:t>
      </w:r>
      <w:r>
        <w:rPr>
          <w:rFonts w:cs="Arial"/>
          <w:szCs w:val="22"/>
          <w:lang w:val="en-US"/>
        </w:rPr>
        <w:t>has</w:t>
      </w:r>
      <w:r w:rsidRPr="00BC228C">
        <w:rPr>
          <w:rFonts w:cs="Arial"/>
          <w:szCs w:val="22"/>
          <w:lang w:val="en-US"/>
        </w:rPr>
        <w:t xml:space="preserve"> </w:t>
      </w:r>
      <w:r>
        <w:rPr>
          <w:rFonts w:cs="Arial"/>
          <w:szCs w:val="22"/>
          <w:lang w:val="en-US"/>
        </w:rPr>
        <w:t>excellent</w:t>
      </w:r>
      <w:r w:rsidRPr="00BC228C">
        <w:rPr>
          <w:rFonts w:cs="Arial"/>
          <w:szCs w:val="22"/>
          <w:lang w:val="en-US"/>
        </w:rPr>
        <w:t xml:space="preserve"> childcare service</w:t>
      </w:r>
      <w:r>
        <w:rPr>
          <w:rFonts w:cs="Arial"/>
          <w:szCs w:val="22"/>
          <w:lang w:val="en-US"/>
        </w:rPr>
        <w:t>s</w:t>
      </w:r>
      <w:r w:rsidR="00F71388">
        <w:rPr>
          <w:rFonts w:cs="Arial"/>
          <w:szCs w:val="22"/>
          <w:lang w:val="en-US"/>
        </w:rPr>
        <w:t xml:space="preserve">, including </w:t>
      </w:r>
      <w:r>
        <w:rPr>
          <w:rFonts w:cs="Arial"/>
          <w:szCs w:val="22"/>
          <w:lang w:val="en-US"/>
        </w:rPr>
        <w:t>five</w:t>
      </w:r>
      <w:r w:rsidRPr="00BC228C">
        <w:rPr>
          <w:rFonts w:cs="Arial"/>
          <w:szCs w:val="22"/>
          <w:lang w:val="en-US"/>
        </w:rPr>
        <w:t xml:space="preserve"> University nurseries as well as University-supported places at </w:t>
      </w:r>
      <w:r>
        <w:rPr>
          <w:rFonts w:cs="Arial"/>
          <w:szCs w:val="22"/>
          <w:lang w:val="en-US"/>
        </w:rPr>
        <w:t>many other</w:t>
      </w:r>
      <w:r w:rsidRPr="00BC228C">
        <w:rPr>
          <w:rFonts w:cs="Arial"/>
          <w:szCs w:val="22"/>
          <w:lang w:val="en-US"/>
        </w:rPr>
        <w:t xml:space="preserve"> private nurseries.</w:t>
      </w:r>
    </w:p>
    <w:p w:rsidR="00284115" w:rsidRDefault="00284115" w:rsidP="00AE6123">
      <w:pPr>
        <w:tabs>
          <w:tab w:val="clear" w:pos="576"/>
          <w:tab w:val="clear" w:pos="1152"/>
        </w:tabs>
        <w:spacing w:after="120"/>
        <w:rPr>
          <w:rFonts w:cs="Arial"/>
          <w:szCs w:val="22"/>
          <w:lang w:val="en-US"/>
        </w:rPr>
      </w:pPr>
      <w:r w:rsidRPr="00BC228C">
        <w:rPr>
          <w:rFonts w:cs="Arial"/>
          <w:szCs w:val="22"/>
          <w:lang w:val="en-US"/>
        </w:rPr>
        <w:t>For full details</w:t>
      </w:r>
      <w:r w:rsidR="00F71388">
        <w:rPr>
          <w:rFonts w:cs="Arial"/>
          <w:szCs w:val="22"/>
          <w:lang w:val="en-US"/>
        </w:rPr>
        <w:t>,</w:t>
      </w:r>
      <w:r w:rsidRPr="00BC228C">
        <w:rPr>
          <w:rFonts w:cs="Arial"/>
          <w:szCs w:val="22"/>
          <w:lang w:val="en-US"/>
        </w:rPr>
        <w:t xml:space="preserve"> including how to apply and the costs, </w:t>
      </w:r>
      <w:r>
        <w:rPr>
          <w:rFonts w:cs="Arial"/>
          <w:szCs w:val="22"/>
          <w:lang w:val="en-US"/>
        </w:rPr>
        <w:t>see</w:t>
      </w:r>
      <w:r w:rsidRPr="00BC228C">
        <w:rPr>
          <w:rFonts w:cs="Arial"/>
          <w:szCs w:val="22"/>
          <w:lang w:val="en-US"/>
        </w:rPr>
        <w:t xml:space="preserve"> </w:t>
      </w:r>
      <w:hyperlink r:id="rId25" w:history="1">
        <w:r w:rsidR="00D725CF" w:rsidRPr="00D725CF">
          <w:rPr>
            <w:rStyle w:val="Hyperlink"/>
          </w:rPr>
          <w:t>www.admin.ox.ac.uk/childcare/</w:t>
        </w:r>
      </w:hyperlink>
      <w:r w:rsidR="00D725CF">
        <w:t>.</w:t>
      </w:r>
      <w:r w:rsidR="00D725CF" w:rsidDel="00F71388">
        <w:t xml:space="preserve"> </w:t>
      </w:r>
    </w:p>
    <w:p w:rsidR="00805CFC" w:rsidRPr="00BC228C" w:rsidRDefault="00805CFC" w:rsidP="00AE6123">
      <w:pPr>
        <w:pStyle w:val="Heading2"/>
        <w:shd w:val="clear" w:color="auto" w:fill="17365D"/>
        <w:spacing w:before="0"/>
        <w:rPr>
          <w:szCs w:val="22"/>
        </w:rPr>
      </w:pPr>
      <w:r w:rsidRPr="00BC228C">
        <w:rPr>
          <w:szCs w:val="22"/>
        </w:rPr>
        <w:t>Disabled staff</w:t>
      </w:r>
    </w:p>
    <w:p w:rsidR="001239CD" w:rsidRDefault="00805CFC" w:rsidP="00AE6123">
      <w:pPr>
        <w:spacing w:after="120"/>
        <w:rPr>
          <w:rFonts w:cs="Arial"/>
          <w:color w:val="333333"/>
          <w:szCs w:val="22"/>
        </w:rPr>
      </w:pPr>
      <w:r w:rsidRPr="00895263">
        <w:rPr>
          <w:rFonts w:cs="Arial"/>
          <w:bCs/>
          <w:iCs/>
          <w:szCs w:val="22"/>
        </w:rPr>
        <w:t>We are committed to sup</w:t>
      </w:r>
      <w:r>
        <w:rPr>
          <w:rFonts w:cs="Arial"/>
          <w:bCs/>
          <w:iCs/>
          <w:szCs w:val="22"/>
        </w:rPr>
        <w:t>porting members of staff with disabilities</w:t>
      </w:r>
      <w:r w:rsidRPr="00895263">
        <w:rPr>
          <w:rFonts w:cs="Arial"/>
          <w:bCs/>
          <w:iCs/>
          <w:szCs w:val="22"/>
        </w:rPr>
        <w:t xml:space="preserve"> or long-term health</w:t>
      </w:r>
      <w:r w:rsidRPr="00BC228C">
        <w:rPr>
          <w:rFonts w:cs="Arial"/>
          <w:color w:val="333333"/>
          <w:szCs w:val="22"/>
        </w:rPr>
        <w:t xml:space="preserve"> condition</w:t>
      </w:r>
      <w:r>
        <w:rPr>
          <w:rFonts w:cs="Arial"/>
          <w:color w:val="333333"/>
          <w:szCs w:val="22"/>
        </w:rPr>
        <w:t>s</w:t>
      </w:r>
      <w:r w:rsidR="00AD5CB0">
        <w:rPr>
          <w:rFonts w:cs="Arial"/>
          <w:color w:val="333333"/>
          <w:szCs w:val="22"/>
        </w:rPr>
        <w:t>. F</w:t>
      </w:r>
      <w:r>
        <w:rPr>
          <w:rFonts w:cs="Arial"/>
          <w:color w:val="333333"/>
          <w:szCs w:val="22"/>
        </w:rPr>
        <w:t>or further details</w:t>
      </w:r>
      <w:r w:rsidR="00AD5CB0">
        <w:rPr>
          <w:rFonts w:cs="Arial"/>
          <w:color w:val="333333"/>
          <w:szCs w:val="22"/>
        </w:rPr>
        <w:t>,</w:t>
      </w:r>
      <w:r>
        <w:rPr>
          <w:rFonts w:cs="Arial"/>
          <w:color w:val="333333"/>
          <w:szCs w:val="22"/>
        </w:rPr>
        <w:t xml:space="preserve"> including information about how to make contact, in confidence, with the University’s </w:t>
      </w:r>
      <w:r w:rsidRPr="00BC228C">
        <w:rPr>
          <w:rFonts w:cs="Arial"/>
          <w:color w:val="333333"/>
          <w:szCs w:val="22"/>
        </w:rPr>
        <w:t>Staff Disability Advisor</w:t>
      </w:r>
      <w:r w:rsidR="00AD5CB0">
        <w:rPr>
          <w:rFonts w:cs="Arial"/>
          <w:color w:val="333333"/>
          <w:szCs w:val="22"/>
        </w:rPr>
        <w:t xml:space="preserve">, see </w:t>
      </w:r>
      <w:hyperlink r:id="rId26" w:history="1">
        <w:r w:rsidR="00AD5CB0" w:rsidRPr="00BC228C">
          <w:rPr>
            <w:rStyle w:val="Hyperlink"/>
          </w:rPr>
          <w:t>www.admin.ox.ac.uk/eop/disab/staff</w:t>
        </w:r>
      </w:hyperlink>
      <w:r w:rsidR="00AD5CB0" w:rsidRPr="00AD5CB0">
        <w:rPr>
          <w:rFonts w:cs="Arial"/>
          <w:color w:val="333333"/>
          <w:szCs w:val="22"/>
        </w:rPr>
        <w:t>.</w:t>
      </w:r>
    </w:p>
    <w:p w:rsidR="00805CFC" w:rsidRPr="00BC228C" w:rsidRDefault="00805CFC" w:rsidP="00AE6123">
      <w:pPr>
        <w:pStyle w:val="Heading2"/>
        <w:shd w:val="clear" w:color="auto" w:fill="17365D"/>
        <w:spacing w:before="0"/>
        <w:rPr>
          <w:szCs w:val="22"/>
        </w:rPr>
      </w:pPr>
      <w:r>
        <w:rPr>
          <w:szCs w:val="22"/>
        </w:rPr>
        <w:t>Staff networks</w:t>
      </w:r>
    </w:p>
    <w:p w:rsidR="001239CD" w:rsidRPr="00BC228C" w:rsidRDefault="00805CFC" w:rsidP="00AE6123">
      <w:pPr>
        <w:spacing w:after="120"/>
        <w:rPr>
          <w:rFonts w:cs="Arial"/>
          <w:color w:val="1F497D"/>
          <w:szCs w:val="22"/>
        </w:rPr>
      </w:pPr>
      <w:r w:rsidRPr="00AD5CB0">
        <w:rPr>
          <w:rFonts w:cs="Arial"/>
          <w:color w:val="333333"/>
          <w:szCs w:val="22"/>
        </w:rPr>
        <w:t>The University has a number of staff networks including the Oxford Research Staff Society, BME staff network, LGBT+ staff networ</w:t>
      </w:r>
      <w:r w:rsidR="00AD5CB0">
        <w:rPr>
          <w:rFonts w:cs="Arial"/>
          <w:color w:val="333333"/>
          <w:szCs w:val="22"/>
        </w:rPr>
        <w:t>k and a disabled staff network.</w:t>
      </w:r>
      <w:r w:rsidRPr="00AD5CB0">
        <w:rPr>
          <w:rFonts w:cs="Arial"/>
          <w:color w:val="333333"/>
          <w:szCs w:val="22"/>
        </w:rPr>
        <w:t xml:space="preserve"> You can find more information</w:t>
      </w:r>
      <w:r w:rsidR="005E3FAD" w:rsidRPr="00AD5CB0">
        <w:rPr>
          <w:rFonts w:cs="Arial"/>
          <w:color w:val="333333"/>
          <w:szCs w:val="22"/>
        </w:rPr>
        <w:t xml:space="preserve"> at</w:t>
      </w:r>
      <w:r w:rsidRPr="00AD5CB0">
        <w:rPr>
          <w:rFonts w:cs="Arial"/>
          <w:color w:val="333333"/>
          <w:szCs w:val="22"/>
        </w:rPr>
        <w:t xml:space="preserve"> </w:t>
      </w:r>
      <w:hyperlink r:id="rId27" w:history="1">
        <w:r w:rsidR="001239CD" w:rsidRPr="001239CD">
          <w:rPr>
            <w:rStyle w:val="Hyperlink"/>
            <w:rFonts w:cs="Arial"/>
            <w:szCs w:val="22"/>
          </w:rPr>
          <w:t>www.admin.ox.ac.uk/eop/inpractice/networks/</w:t>
        </w:r>
      </w:hyperlink>
      <w:r w:rsidR="00AD5CB0">
        <w:rPr>
          <w:rFonts w:cs="Arial"/>
          <w:color w:val="1F497D"/>
          <w:szCs w:val="22"/>
        </w:rPr>
        <w:t>.</w:t>
      </w:r>
    </w:p>
    <w:p w:rsidR="007B2AEB" w:rsidRPr="00895263" w:rsidRDefault="007B2AEB" w:rsidP="00AE6123">
      <w:pPr>
        <w:pStyle w:val="Heading2"/>
        <w:shd w:val="clear" w:color="auto" w:fill="17365D"/>
        <w:spacing w:before="0"/>
        <w:rPr>
          <w:szCs w:val="22"/>
        </w:rPr>
      </w:pPr>
      <w:r w:rsidRPr="00895263">
        <w:rPr>
          <w:szCs w:val="22"/>
        </w:rPr>
        <w:t xml:space="preserve">The University of Oxford Newcomers' Club </w:t>
      </w:r>
    </w:p>
    <w:p w:rsidR="007B2AEB" w:rsidRPr="00BC228C" w:rsidRDefault="007B2AEB" w:rsidP="00AE6123">
      <w:pPr>
        <w:tabs>
          <w:tab w:val="clear" w:pos="576"/>
          <w:tab w:val="clear" w:pos="1152"/>
        </w:tabs>
        <w:spacing w:after="120"/>
        <w:rPr>
          <w:rFonts w:cs="Arial"/>
          <w:szCs w:val="22"/>
        </w:rPr>
      </w:pPr>
      <w:r w:rsidRPr="00BC228C">
        <w:rPr>
          <w:rFonts w:cs="Arial"/>
          <w:szCs w:val="22"/>
        </w:rPr>
        <w:t>The University of Oxford Newcomers' Club is</w:t>
      </w:r>
      <w:r>
        <w:rPr>
          <w:rFonts w:cs="Arial"/>
          <w:szCs w:val="22"/>
        </w:rPr>
        <w:t xml:space="preserve"> an organisation</w:t>
      </w:r>
      <w:r w:rsidRPr="00BC228C">
        <w:rPr>
          <w:rFonts w:cs="Arial"/>
          <w:szCs w:val="22"/>
        </w:rPr>
        <w:t xml:space="preserve"> run by volunteers</w:t>
      </w:r>
      <w:r>
        <w:rPr>
          <w:rFonts w:cs="Arial"/>
          <w:szCs w:val="22"/>
        </w:rPr>
        <w:t xml:space="preserve"> that aims to assist the partners of new staff settle into Oxford</w:t>
      </w:r>
      <w:r w:rsidR="00D725CF">
        <w:rPr>
          <w:rFonts w:cs="Arial"/>
          <w:szCs w:val="22"/>
        </w:rPr>
        <w:t>,</w:t>
      </w:r>
      <w:r>
        <w:rPr>
          <w:rFonts w:cs="Arial"/>
          <w:szCs w:val="22"/>
        </w:rPr>
        <w:t xml:space="preserve"> and provide</w:t>
      </w:r>
      <w:r w:rsidR="00D725CF">
        <w:rPr>
          <w:rFonts w:cs="Arial"/>
          <w:szCs w:val="22"/>
        </w:rPr>
        <w:t>s</w:t>
      </w:r>
      <w:r>
        <w:rPr>
          <w:rFonts w:cs="Arial"/>
          <w:szCs w:val="22"/>
        </w:rPr>
        <w:t xml:space="preserve"> them with an opportunity to meet people</w:t>
      </w:r>
      <w:r w:rsidR="005C4575">
        <w:rPr>
          <w:rFonts w:cs="Arial"/>
          <w:szCs w:val="22"/>
        </w:rPr>
        <w:t xml:space="preserve"> and make connections</w:t>
      </w:r>
      <w:r>
        <w:rPr>
          <w:rFonts w:cs="Arial"/>
          <w:szCs w:val="22"/>
        </w:rPr>
        <w:t xml:space="preserve"> in the </w:t>
      </w:r>
      <w:r w:rsidR="005C4575">
        <w:rPr>
          <w:rFonts w:cs="Arial"/>
          <w:szCs w:val="22"/>
        </w:rPr>
        <w:t xml:space="preserve">local </w:t>
      </w:r>
      <w:r>
        <w:rPr>
          <w:rFonts w:cs="Arial"/>
          <w:szCs w:val="22"/>
        </w:rPr>
        <w:t xml:space="preserve">area. See </w:t>
      </w:r>
      <w:hyperlink r:id="rId28" w:history="1">
        <w:r w:rsidRPr="00EB6A93">
          <w:rPr>
            <w:rStyle w:val="Hyperlink"/>
            <w:rFonts w:cs="Arial"/>
            <w:szCs w:val="22"/>
          </w:rPr>
          <w:t>www.newcomers.ox.ac.uk</w:t>
        </w:r>
      </w:hyperlink>
      <w:r>
        <w:rPr>
          <w:rFonts w:cs="Arial"/>
          <w:szCs w:val="22"/>
        </w:rPr>
        <w:t xml:space="preserve">. </w:t>
      </w:r>
    </w:p>
    <w:p w:rsidR="00E25171" w:rsidRPr="002A44C8" w:rsidRDefault="00E25171" w:rsidP="00AE6123">
      <w:pPr>
        <w:shd w:val="clear" w:color="auto" w:fill="17365D"/>
        <w:spacing w:after="120" w:line="240" w:lineRule="auto"/>
        <w:outlineLvl w:val="1"/>
      </w:pPr>
      <w:bookmarkStart w:id="1" w:name="d.en.37668"/>
      <w:bookmarkStart w:id="2" w:name="d.en.37669"/>
      <w:bookmarkStart w:id="3" w:name="d.en.37670"/>
      <w:bookmarkStart w:id="4" w:name="d.en.37671"/>
      <w:bookmarkEnd w:id="1"/>
      <w:bookmarkEnd w:id="2"/>
      <w:bookmarkEnd w:id="3"/>
      <w:bookmarkEnd w:id="4"/>
    </w:p>
    <w:sectPr w:rsidR="00E25171" w:rsidRPr="002A44C8" w:rsidSect="004E6372">
      <w:footerReference w:type="even" r:id="rId29"/>
      <w:footerReference w:type="default" r:id="rId30"/>
      <w:headerReference w:type="first" r:id="rId31"/>
      <w:footerReference w:type="first" r:id="rId32"/>
      <w:pgSz w:w="11906" w:h="16838" w:code="9"/>
      <w:pgMar w:top="1440" w:right="1440" w:bottom="1440"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909" w:rsidRDefault="00E80909" w:rsidP="005F55F0">
      <w:r>
        <w:separator/>
      </w:r>
    </w:p>
    <w:p w:rsidR="00E80909" w:rsidRDefault="00E80909" w:rsidP="005F55F0"/>
  </w:endnote>
  <w:endnote w:type="continuationSeparator" w:id="0">
    <w:p w:rsidR="00E80909" w:rsidRDefault="00E80909" w:rsidP="005F55F0">
      <w:r>
        <w:continuationSeparator/>
      </w:r>
    </w:p>
    <w:p w:rsidR="00E80909" w:rsidRDefault="00E80909" w:rsidP="005F5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A98" w:rsidRDefault="00750A98" w:rsidP="005F55F0">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750A98" w:rsidRDefault="00750A98" w:rsidP="005F55F0">
    <w:pPr>
      <w:pStyle w:val="Footer"/>
    </w:pPr>
  </w:p>
  <w:p w:rsidR="00750A98" w:rsidRDefault="00750A98" w:rsidP="005F55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6809" w:rsidRDefault="007A6809" w:rsidP="007A6809">
    <w:pPr>
      <w:pStyle w:val="Header"/>
    </w:pPr>
  </w:p>
  <w:p w:rsidR="007A6809" w:rsidRDefault="00A64892" w:rsidP="007A6809">
    <w:pPr>
      <w:pStyle w:val="Footer"/>
    </w:pPr>
    <w:r>
      <w:tab/>
    </w:r>
    <w:r>
      <w:tab/>
    </w:r>
    <w:r>
      <w:tab/>
    </w:r>
    <w:r>
      <w:tab/>
    </w:r>
    <w:r w:rsidR="007A6809">
      <w:tab/>
    </w:r>
    <w:r w:rsidR="007A6809">
      <w:tab/>
    </w:r>
    <w:r w:rsidR="007A6809">
      <w:tab/>
      <w:t xml:space="preserve">        </w:t>
    </w:r>
    <w:r w:rsidR="007A6809">
      <w:fldChar w:fldCharType="begin"/>
    </w:r>
    <w:r w:rsidR="007A6809">
      <w:instrText xml:space="preserve"> PAGE   \* MERGEFORMAT </w:instrText>
    </w:r>
    <w:r w:rsidR="007A6809">
      <w:fldChar w:fldCharType="separate"/>
    </w:r>
    <w:r>
      <w:rPr>
        <w:noProof/>
      </w:rPr>
      <w:t>7</w:t>
    </w:r>
    <w:r w:rsidR="007A6809">
      <w:rPr>
        <w:noProof/>
      </w:rPr>
      <w:fldChar w:fldCharType="end"/>
    </w:r>
  </w:p>
  <w:p w:rsidR="00750A98" w:rsidRDefault="00750A98" w:rsidP="007A6809">
    <w:pPr>
      <w:tabs>
        <w:tab w:val="clear" w:pos="576"/>
        <w:tab w:val="clear" w:pos="1152"/>
        <w:tab w:val="clear" w:pos="1728"/>
        <w:tab w:val="clear" w:pos="5760"/>
        <w:tab w:val="center" w:pos="4666"/>
        <w:tab w:val="right" w:pos="933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7004" w:rsidRDefault="007A6809" w:rsidP="007A6809">
    <w:pPr>
      <w:pStyle w:val="Footer"/>
      <w:jc w:val="left"/>
    </w:pPr>
    <w:r>
      <w:t xml:space="preserve"> </w:t>
    </w:r>
    <w:r w:rsidR="00636837">
      <w:rPr>
        <w:rFonts w:ascii="Verdana" w:hAnsi="Verdana"/>
        <w:color w:val="444444"/>
        <w:sz w:val="17"/>
        <w:szCs w:val="17"/>
      </w:rPr>
      <w:t xml:space="preserve"> </w:t>
    </w:r>
    <w:r w:rsidR="004C5A80">
      <w:rPr>
        <w:rFonts w:ascii="Verdana" w:hAnsi="Verdana"/>
        <w:color w:val="444444"/>
        <w:sz w:val="17"/>
        <w:szCs w:val="17"/>
      </w:rPr>
      <w:t xml:space="preserve"> </w:t>
    </w:r>
    <w:r>
      <w:rPr>
        <w:rFonts w:ascii="Verdana" w:hAnsi="Verdana"/>
        <w:color w:val="444444"/>
        <w:sz w:val="17"/>
        <w:szCs w:val="17"/>
      </w:rPr>
      <w:t xml:space="preserve"> </w:t>
    </w:r>
    <w:r w:rsidR="004C5A80">
      <w:rPr>
        <w:rFonts w:ascii="Verdana" w:hAnsi="Verdana"/>
        <w:color w:val="444444"/>
        <w:sz w:val="17"/>
        <w:szCs w:val="17"/>
      </w:rPr>
      <w:t xml:space="preserve"> </w:t>
    </w:r>
    <w:hyperlink r:id="rId1" w:history="1"/>
    <w:r>
      <w:rPr>
        <w:rFonts w:ascii="Verdana" w:hAnsi="Verdana"/>
        <w:color w:val="444444"/>
        <w:sz w:val="17"/>
        <w:szCs w:val="17"/>
      </w:rPr>
      <w:t xml:space="preserve"> </w:t>
    </w:r>
    <w:r w:rsidR="004C5A80">
      <w:rPr>
        <w:rFonts w:ascii="Verdana" w:hAnsi="Verdana"/>
        <w:color w:val="444444"/>
        <w:sz w:val="17"/>
        <w:szCs w:val="17"/>
      </w:rPr>
      <w:t xml:space="preserve"> </w:t>
    </w:r>
    <w:r>
      <w:rPr>
        <w:rFonts w:ascii="Verdana" w:hAnsi="Verdana"/>
        <w:color w:val="444444"/>
        <w:sz w:val="17"/>
        <w:szCs w:val="17"/>
      </w:rPr>
      <w:t xml:space="preserve"> </w:t>
    </w:r>
    <w:hyperlink r:id="rId2" w:history="1"/>
    <w:r>
      <w:rPr>
        <w:rFonts w:ascii="Verdana" w:hAnsi="Verdana"/>
        <w:color w:val="444444"/>
        <w:sz w:val="17"/>
        <w:szCs w:val="17"/>
      </w:rPr>
      <w:t xml:space="preserve"> </w:t>
    </w:r>
    <w:r w:rsidR="004C5A80">
      <w:rPr>
        <w:rFonts w:ascii="Verdana" w:hAnsi="Verdana"/>
        <w:color w:val="444444"/>
        <w:sz w:val="17"/>
        <w:szCs w:val="17"/>
      </w:rPr>
      <w:t xml:space="preserve"> </w:t>
    </w:r>
    <w:r>
      <w:rPr>
        <w:rFonts w:ascii="Verdana" w:hAnsi="Verdana"/>
        <w:color w:val="444444"/>
        <w:sz w:val="17"/>
        <w:szCs w:val="17"/>
      </w:rPr>
      <w:t xml:space="preserve"> </w:t>
    </w:r>
    <w:r w:rsidR="00636837">
      <w:rPr>
        <w:rFonts w:ascii="Verdana" w:hAnsi="Verdana"/>
        <w:color w:val="444444"/>
        <w:sz w:val="17"/>
        <w:szCs w:val="17"/>
      </w:rPr>
      <w:tab/>
    </w:r>
    <w:hyperlink r:id="rId3" w:history="1"/>
    <w:r w:rsidR="00636837">
      <w:rPr>
        <w:rFonts w:ascii="Verdana" w:hAnsi="Verdana"/>
        <w:color w:val="444444"/>
        <w:sz w:val="17"/>
        <w:szCs w:val="17"/>
      </w:rPr>
      <w:t xml:space="preserve">         </w:t>
    </w:r>
    <w:r>
      <w:rPr>
        <w:rFonts w:ascii="Verdana" w:hAnsi="Verdana"/>
        <w:color w:val="444444"/>
        <w:sz w:val="17"/>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909" w:rsidRDefault="00E80909" w:rsidP="005F55F0">
      <w:r>
        <w:separator/>
      </w:r>
    </w:p>
    <w:p w:rsidR="00E80909" w:rsidRDefault="00E80909" w:rsidP="005F55F0"/>
  </w:footnote>
  <w:footnote w:type="continuationSeparator" w:id="0">
    <w:p w:rsidR="00E80909" w:rsidRDefault="00E80909" w:rsidP="005F55F0">
      <w:r>
        <w:continuationSeparator/>
      </w:r>
    </w:p>
    <w:p w:rsidR="00E80909" w:rsidRDefault="00E80909" w:rsidP="005F55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C6F" w:rsidRDefault="001C3C6F" w:rsidP="001C3C6F">
    <w:pPr>
      <w:pStyle w:val="Header"/>
      <w:tabs>
        <w:tab w:val="clear" w:pos="8306"/>
        <w:tab w:val="right" w:pos="9072"/>
      </w:tabs>
      <w:spacing w:line="240" w:lineRule="auto"/>
      <w:rPr>
        <w:sz w:val="28"/>
        <w:szCs w:val="28"/>
      </w:rPr>
    </w:pPr>
  </w:p>
  <w:p w:rsidR="001C3C6F" w:rsidRDefault="001C3C6F" w:rsidP="00735196">
    <w:pPr>
      <w:pStyle w:val="Header"/>
      <w:tabs>
        <w:tab w:val="clear" w:pos="8306"/>
        <w:tab w:val="right" w:pos="9072"/>
      </w:tabs>
      <w:spacing w:line="240" w:lineRule="auto"/>
      <w:jc w:val="center"/>
      <w:rPr>
        <w:sz w:val="28"/>
        <w:szCs w:val="28"/>
      </w:rPr>
    </w:pPr>
  </w:p>
  <w:p w:rsidR="001C3C6F" w:rsidRDefault="001C3C6F" w:rsidP="001C3C6F">
    <w:pPr>
      <w:pStyle w:val="Header"/>
      <w:tabs>
        <w:tab w:val="clear" w:pos="8306"/>
        <w:tab w:val="right" w:pos="9072"/>
      </w:tabs>
      <w:spacing w:line="240" w:lineRule="auto"/>
      <w:rPr>
        <w:sz w:val="28"/>
        <w:szCs w:val="28"/>
      </w:rPr>
    </w:pPr>
  </w:p>
  <w:p w:rsidR="00750A98" w:rsidRPr="001C3C6F" w:rsidRDefault="00735196" w:rsidP="001C3C6F">
    <w:pPr>
      <w:pStyle w:val="Header"/>
      <w:tabs>
        <w:tab w:val="clear" w:pos="8306"/>
        <w:tab w:val="right" w:pos="9072"/>
      </w:tabs>
      <w:spacing w:line="240" w:lineRule="auto"/>
      <w:jc w:val="center"/>
      <w:rPr>
        <w:sz w:val="28"/>
        <w:szCs w:val="28"/>
      </w:rPr>
    </w:pPr>
    <w:r w:rsidRPr="00735196">
      <w:rPr>
        <w:sz w:val="28"/>
        <w:szCs w:val="28"/>
      </w:rPr>
      <w:t>Job Description</w:t>
    </w:r>
  </w:p>
  <w:p w:rsidR="00750A98" w:rsidRPr="00315799" w:rsidRDefault="00750A98" w:rsidP="00735196">
    <w:pPr>
      <w:pStyle w:val="Header"/>
      <w:spacing w:line="240" w:lineRule="auto"/>
      <w:jc w:val="center"/>
    </w:pPr>
    <w:r w:rsidRPr="00315799">
      <w:rPr>
        <w:b/>
      </w:rPr>
      <w:t>_____________________________________________</w:t>
    </w:r>
    <w:r>
      <w:rPr>
        <w:b/>
      </w:rPr>
      <w:t>______</w:t>
    </w:r>
    <w:r w:rsidRPr="00315799">
      <w:rPr>
        <w:b/>
      </w:rPr>
      <w:t>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0253150"/>
    <w:multiLevelType w:val="multilevel"/>
    <w:tmpl w:val="EF60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7F102B"/>
    <w:multiLevelType w:val="hybridMultilevel"/>
    <w:tmpl w:val="E72C2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4504B2"/>
    <w:multiLevelType w:val="hybridMultilevel"/>
    <w:tmpl w:val="85F4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0765E9"/>
    <w:multiLevelType w:val="hybridMultilevel"/>
    <w:tmpl w:val="D17C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1C31E0"/>
    <w:multiLevelType w:val="hybridMultilevel"/>
    <w:tmpl w:val="1AB6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966DBB"/>
    <w:multiLevelType w:val="hybridMultilevel"/>
    <w:tmpl w:val="C0A4F798"/>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8" w15:restartNumberingAfterBreak="0">
    <w:nsid w:val="60A44108"/>
    <w:multiLevelType w:val="hybridMultilevel"/>
    <w:tmpl w:val="650CE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4655"/>
    <w:multiLevelType w:val="hybridMultilevel"/>
    <w:tmpl w:val="CEFA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800A6"/>
    <w:multiLevelType w:val="hybridMultilevel"/>
    <w:tmpl w:val="19540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8E0B31"/>
    <w:multiLevelType w:val="hybridMultilevel"/>
    <w:tmpl w:val="FBE2C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4F1D89"/>
    <w:multiLevelType w:val="hybridMultilevel"/>
    <w:tmpl w:val="8AB0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7"/>
  </w:num>
  <w:num w:numId="5">
    <w:abstractNumId w:val="2"/>
  </w:num>
  <w:num w:numId="6">
    <w:abstractNumId w:val="6"/>
  </w:num>
  <w:num w:numId="7">
    <w:abstractNumId w:val="12"/>
  </w:num>
  <w:num w:numId="8">
    <w:abstractNumId w:val="4"/>
  </w:num>
  <w:num w:numId="9">
    <w:abstractNumId w:val="9"/>
  </w:num>
  <w:num w:numId="10">
    <w:abstractNumId w:val="11"/>
  </w:num>
  <w:num w:numId="11">
    <w:abstractNumId w:val="8"/>
  </w:num>
  <w:num w:numId="12">
    <w:abstractNumId w:val="10"/>
  </w:num>
  <w:num w:numId="1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D3"/>
    <w:rsid w:val="00007242"/>
    <w:rsid w:val="000166D1"/>
    <w:rsid w:val="0002123D"/>
    <w:rsid w:val="000216DD"/>
    <w:rsid w:val="00022F92"/>
    <w:rsid w:val="00025FAE"/>
    <w:rsid w:val="00035D42"/>
    <w:rsid w:val="00036D35"/>
    <w:rsid w:val="0004220D"/>
    <w:rsid w:val="00042F4A"/>
    <w:rsid w:val="00043286"/>
    <w:rsid w:val="00043D30"/>
    <w:rsid w:val="00054AF8"/>
    <w:rsid w:val="00056B0F"/>
    <w:rsid w:val="000573DF"/>
    <w:rsid w:val="000674E8"/>
    <w:rsid w:val="00070267"/>
    <w:rsid w:val="00074FF4"/>
    <w:rsid w:val="000751D4"/>
    <w:rsid w:val="0007690B"/>
    <w:rsid w:val="00076A68"/>
    <w:rsid w:val="00082FD2"/>
    <w:rsid w:val="00084176"/>
    <w:rsid w:val="00085AE1"/>
    <w:rsid w:val="000863D6"/>
    <w:rsid w:val="000907BB"/>
    <w:rsid w:val="00092ECD"/>
    <w:rsid w:val="0009519B"/>
    <w:rsid w:val="000960C0"/>
    <w:rsid w:val="000A0ECD"/>
    <w:rsid w:val="000A3DAC"/>
    <w:rsid w:val="000B2317"/>
    <w:rsid w:val="000B3580"/>
    <w:rsid w:val="000B43A9"/>
    <w:rsid w:val="000B63D6"/>
    <w:rsid w:val="000C16B1"/>
    <w:rsid w:val="000D07A9"/>
    <w:rsid w:val="000F2751"/>
    <w:rsid w:val="000F6E43"/>
    <w:rsid w:val="00105CAD"/>
    <w:rsid w:val="00112667"/>
    <w:rsid w:val="00113FF4"/>
    <w:rsid w:val="00115386"/>
    <w:rsid w:val="001176BE"/>
    <w:rsid w:val="00120561"/>
    <w:rsid w:val="00121DD9"/>
    <w:rsid w:val="00121E03"/>
    <w:rsid w:val="001239CD"/>
    <w:rsid w:val="001246A4"/>
    <w:rsid w:val="00126C79"/>
    <w:rsid w:val="0013428D"/>
    <w:rsid w:val="00134549"/>
    <w:rsid w:val="00134EE7"/>
    <w:rsid w:val="00137ADE"/>
    <w:rsid w:val="0014157B"/>
    <w:rsid w:val="00142FC5"/>
    <w:rsid w:val="00144A3F"/>
    <w:rsid w:val="00144EC4"/>
    <w:rsid w:val="00146CC2"/>
    <w:rsid w:val="0014707D"/>
    <w:rsid w:val="00147104"/>
    <w:rsid w:val="00150A4E"/>
    <w:rsid w:val="00150E32"/>
    <w:rsid w:val="0015375E"/>
    <w:rsid w:val="00156895"/>
    <w:rsid w:val="0016419D"/>
    <w:rsid w:val="0016547A"/>
    <w:rsid w:val="0017076D"/>
    <w:rsid w:val="00170F84"/>
    <w:rsid w:val="00184C02"/>
    <w:rsid w:val="00186C59"/>
    <w:rsid w:val="00197EDD"/>
    <w:rsid w:val="001B00EE"/>
    <w:rsid w:val="001B0B27"/>
    <w:rsid w:val="001C3C6F"/>
    <w:rsid w:val="001C4C25"/>
    <w:rsid w:val="001C5B33"/>
    <w:rsid w:val="001D5F6A"/>
    <w:rsid w:val="001E0A34"/>
    <w:rsid w:val="001E62FF"/>
    <w:rsid w:val="001E75B0"/>
    <w:rsid w:val="00200754"/>
    <w:rsid w:val="00202592"/>
    <w:rsid w:val="0020363F"/>
    <w:rsid w:val="00210019"/>
    <w:rsid w:val="00221DC6"/>
    <w:rsid w:val="002236EE"/>
    <w:rsid w:val="00225BCC"/>
    <w:rsid w:val="002313D7"/>
    <w:rsid w:val="00232037"/>
    <w:rsid w:val="00237F2B"/>
    <w:rsid w:val="002420E2"/>
    <w:rsid w:val="0024330C"/>
    <w:rsid w:val="00250752"/>
    <w:rsid w:val="0025750D"/>
    <w:rsid w:val="0026083A"/>
    <w:rsid w:val="00260FB4"/>
    <w:rsid w:val="00263A90"/>
    <w:rsid w:val="00264D09"/>
    <w:rsid w:val="00266B59"/>
    <w:rsid w:val="00273B9A"/>
    <w:rsid w:val="00274DF2"/>
    <w:rsid w:val="0027589E"/>
    <w:rsid w:val="002758E2"/>
    <w:rsid w:val="00284115"/>
    <w:rsid w:val="00285F7D"/>
    <w:rsid w:val="00287004"/>
    <w:rsid w:val="00290BB8"/>
    <w:rsid w:val="00291957"/>
    <w:rsid w:val="002924A5"/>
    <w:rsid w:val="0029366D"/>
    <w:rsid w:val="00293EF2"/>
    <w:rsid w:val="002A44C8"/>
    <w:rsid w:val="002A4715"/>
    <w:rsid w:val="002A512A"/>
    <w:rsid w:val="002A5B1D"/>
    <w:rsid w:val="002A6F79"/>
    <w:rsid w:val="002B64D2"/>
    <w:rsid w:val="002B7854"/>
    <w:rsid w:val="002C1B3A"/>
    <w:rsid w:val="002C2E5E"/>
    <w:rsid w:val="002C2F9C"/>
    <w:rsid w:val="002C3627"/>
    <w:rsid w:val="002C4587"/>
    <w:rsid w:val="002C67FB"/>
    <w:rsid w:val="002D27D8"/>
    <w:rsid w:val="002D6523"/>
    <w:rsid w:val="002D7919"/>
    <w:rsid w:val="002E0915"/>
    <w:rsid w:val="002E0D96"/>
    <w:rsid w:val="002E4C18"/>
    <w:rsid w:val="002E5730"/>
    <w:rsid w:val="002E741B"/>
    <w:rsid w:val="002E7B97"/>
    <w:rsid w:val="002F1C3B"/>
    <w:rsid w:val="002F1EEA"/>
    <w:rsid w:val="002F490A"/>
    <w:rsid w:val="003132C3"/>
    <w:rsid w:val="0031345E"/>
    <w:rsid w:val="00315799"/>
    <w:rsid w:val="0031730E"/>
    <w:rsid w:val="0032054F"/>
    <w:rsid w:val="00320EA7"/>
    <w:rsid w:val="00321E9C"/>
    <w:rsid w:val="00322411"/>
    <w:rsid w:val="00331A91"/>
    <w:rsid w:val="00337058"/>
    <w:rsid w:val="00341595"/>
    <w:rsid w:val="003422D3"/>
    <w:rsid w:val="0035230D"/>
    <w:rsid w:val="00355878"/>
    <w:rsid w:val="00356DEE"/>
    <w:rsid w:val="00360C77"/>
    <w:rsid w:val="00361ADB"/>
    <w:rsid w:val="00363BA6"/>
    <w:rsid w:val="0036445C"/>
    <w:rsid w:val="00367279"/>
    <w:rsid w:val="00372E56"/>
    <w:rsid w:val="00376EA5"/>
    <w:rsid w:val="003800D1"/>
    <w:rsid w:val="003814A6"/>
    <w:rsid w:val="00390CF5"/>
    <w:rsid w:val="00396295"/>
    <w:rsid w:val="00397B44"/>
    <w:rsid w:val="003A31EB"/>
    <w:rsid w:val="003A44C7"/>
    <w:rsid w:val="003A4CFA"/>
    <w:rsid w:val="003B3A25"/>
    <w:rsid w:val="003C402B"/>
    <w:rsid w:val="003C6CD4"/>
    <w:rsid w:val="003C72D7"/>
    <w:rsid w:val="003D67C5"/>
    <w:rsid w:val="003D705B"/>
    <w:rsid w:val="003E0D9A"/>
    <w:rsid w:val="003F30E7"/>
    <w:rsid w:val="003F7EF7"/>
    <w:rsid w:val="00404D6A"/>
    <w:rsid w:val="00410B77"/>
    <w:rsid w:val="00411AE0"/>
    <w:rsid w:val="00422A79"/>
    <w:rsid w:val="0042462D"/>
    <w:rsid w:val="004305B3"/>
    <w:rsid w:val="00431770"/>
    <w:rsid w:val="0043311B"/>
    <w:rsid w:val="00434FFE"/>
    <w:rsid w:val="00435469"/>
    <w:rsid w:val="00443966"/>
    <w:rsid w:val="00443B0B"/>
    <w:rsid w:val="00443B5F"/>
    <w:rsid w:val="00444A12"/>
    <w:rsid w:val="004477C4"/>
    <w:rsid w:val="00456896"/>
    <w:rsid w:val="00461F02"/>
    <w:rsid w:val="004645CA"/>
    <w:rsid w:val="0046749C"/>
    <w:rsid w:val="00467618"/>
    <w:rsid w:val="004729A6"/>
    <w:rsid w:val="00474F00"/>
    <w:rsid w:val="00477BED"/>
    <w:rsid w:val="004810BC"/>
    <w:rsid w:val="004810E2"/>
    <w:rsid w:val="00481E85"/>
    <w:rsid w:val="00484208"/>
    <w:rsid w:val="004926EE"/>
    <w:rsid w:val="00493413"/>
    <w:rsid w:val="00494FEF"/>
    <w:rsid w:val="00496D7B"/>
    <w:rsid w:val="0049780E"/>
    <w:rsid w:val="004A27A4"/>
    <w:rsid w:val="004A365E"/>
    <w:rsid w:val="004A455A"/>
    <w:rsid w:val="004A64ED"/>
    <w:rsid w:val="004C14C4"/>
    <w:rsid w:val="004C2869"/>
    <w:rsid w:val="004C38FE"/>
    <w:rsid w:val="004C5332"/>
    <w:rsid w:val="004C5A80"/>
    <w:rsid w:val="004D0A65"/>
    <w:rsid w:val="004D3C89"/>
    <w:rsid w:val="004D3F7E"/>
    <w:rsid w:val="004D4641"/>
    <w:rsid w:val="004D75BE"/>
    <w:rsid w:val="004E32EF"/>
    <w:rsid w:val="004E3BD4"/>
    <w:rsid w:val="004E58D8"/>
    <w:rsid w:val="004E6372"/>
    <w:rsid w:val="004E672F"/>
    <w:rsid w:val="004F0892"/>
    <w:rsid w:val="004F2A8F"/>
    <w:rsid w:val="004F6AF7"/>
    <w:rsid w:val="00500A54"/>
    <w:rsid w:val="00502027"/>
    <w:rsid w:val="0050365B"/>
    <w:rsid w:val="005143CF"/>
    <w:rsid w:val="00515342"/>
    <w:rsid w:val="005179E9"/>
    <w:rsid w:val="00520FE2"/>
    <w:rsid w:val="005221F8"/>
    <w:rsid w:val="00522907"/>
    <w:rsid w:val="00522E85"/>
    <w:rsid w:val="005261A5"/>
    <w:rsid w:val="0053703D"/>
    <w:rsid w:val="005377A6"/>
    <w:rsid w:val="005423C6"/>
    <w:rsid w:val="00542720"/>
    <w:rsid w:val="00560EFF"/>
    <w:rsid w:val="00572069"/>
    <w:rsid w:val="005752CE"/>
    <w:rsid w:val="00575320"/>
    <w:rsid w:val="005777A2"/>
    <w:rsid w:val="0058232E"/>
    <w:rsid w:val="0058260A"/>
    <w:rsid w:val="00585539"/>
    <w:rsid w:val="005857F4"/>
    <w:rsid w:val="005A11A2"/>
    <w:rsid w:val="005A7F75"/>
    <w:rsid w:val="005B1757"/>
    <w:rsid w:val="005B2113"/>
    <w:rsid w:val="005B2B73"/>
    <w:rsid w:val="005B2C3B"/>
    <w:rsid w:val="005B584B"/>
    <w:rsid w:val="005C2F56"/>
    <w:rsid w:val="005C4575"/>
    <w:rsid w:val="005C64F1"/>
    <w:rsid w:val="005C6CD3"/>
    <w:rsid w:val="005D6073"/>
    <w:rsid w:val="005E0EB1"/>
    <w:rsid w:val="005E3FAD"/>
    <w:rsid w:val="005F0337"/>
    <w:rsid w:val="005F55F0"/>
    <w:rsid w:val="00600661"/>
    <w:rsid w:val="00602C5B"/>
    <w:rsid w:val="00602CBF"/>
    <w:rsid w:val="0060354F"/>
    <w:rsid w:val="006104F2"/>
    <w:rsid w:val="00616E49"/>
    <w:rsid w:val="00624151"/>
    <w:rsid w:val="00624981"/>
    <w:rsid w:val="00636837"/>
    <w:rsid w:val="006414D6"/>
    <w:rsid w:val="006427B2"/>
    <w:rsid w:val="00642EA2"/>
    <w:rsid w:val="00646F62"/>
    <w:rsid w:val="006678BC"/>
    <w:rsid w:val="006763CD"/>
    <w:rsid w:val="00677142"/>
    <w:rsid w:val="00687A05"/>
    <w:rsid w:val="00696CA8"/>
    <w:rsid w:val="006A1D70"/>
    <w:rsid w:val="006A5809"/>
    <w:rsid w:val="006A638E"/>
    <w:rsid w:val="006B719A"/>
    <w:rsid w:val="006C394C"/>
    <w:rsid w:val="006C6543"/>
    <w:rsid w:val="006D01B1"/>
    <w:rsid w:val="006D1C12"/>
    <w:rsid w:val="006E01BA"/>
    <w:rsid w:val="006E155E"/>
    <w:rsid w:val="006E1A4C"/>
    <w:rsid w:val="006E78B9"/>
    <w:rsid w:val="006F254C"/>
    <w:rsid w:val="006F3EE9"/>
    <w:rsid w:val="0070104D"/>
    <w:rsid w:val="007014F6"/>
    <w:rsid w:val="0070353F"/>
    <w:rsid w:val="00707A0F"/>
    <w:rsid w:val="00712614"/>
    <w:rsid w:val="00714845"/>
    <w:rsid w:val="00716AA7"/>
    <w:rsid w:val="00717904"/>
    <w:rsid w:val="00720252"/>
    <w:rsid w:val="00720EAB"/>
    <w:rsid w:val="0072197C"/>
    <w:rsid w:val="00721E22"/>
    <w:rsid w:val="007226F5"/>
    <w:rsid w:val="00724584"/>
    <w:rsid w:val="00725887"/>
    <w:rsid w:val="007300A0"/>
    <w:rsid w:val="00735196"/>
    <w:rsid w:val="007370BA"/>
    <w:rsid w:val="007408C8"/>
    <w:rsid w:val="00750A98"/>
    <w:rsid w:val="0075346D"/>
    <w:rsid w:val="00753876"/>
    <w:rsid w:val="00765406"/>
    <w:rsid w:val="0076580E"/>
    <w:rsid w:val="0077039D"/>
    <w:rsid w:val="00771046"/>
    <w:rsid w:val="00776273"/>
    <w:rsid w:val="00777742"/>
    <w:rsid w:val="007850C9"/>
    <w:rsid w:val="0078519E"/>
    <w:rsid w:val="007865CE"/>
    <w:rsid w:val="00790540"/>
    <w:rsid w:val="00790F9D"/>
    <w:rsid w:val="0079556A"/>
    <w:rsid w:val="007A1E9A"/>
    <w:rsid w:val="007A1FF0"/>
    <w:rsid w:val="007A6809"/>
    <w:rsid w:val="007A6BF8"/>
    <w:rsid w:val="007B218C"/>
    <w:rsid w:val="007B2AEB"/>
    <w:rsid w:val="007B34AA"/>
    <w:rsid w:val="007B5A54"/>
    <w:rsid w:val="007B61B5"/>
    <w:rsid w:val="007B710E"/>
    <w:rsid w:val="007D3411"/>
    <w:rsid w:val="007E3D42"/>
    <w:rsid w:val="007E58EB"/>
    <w:rsid w:val="007F498E"/>
    <w:rsid w:val="007F6283"/>
    <w:rsid w:val="00802FA3"/>
    <w:rsid w:val="00804520"/>
    <w:rsid w:val="00805CFC"/>
    <w:rsid w:val="0080764F"/>
    <w:rsid w:val="008122CF"/>
    <w:rsid w:val="00820A50"/>
    <w:rsid w:val="008213FE"/>
    <w:rsid w:val="008229A1"/>
    <w:rsid w:val="008302D6"/>
    <w:rsid w:val="008321E4"/>
    <w:rsid w:val="008336AA"/>
    <w:rsid w:val="008358AC"/>
    <w:rsid w:val="00835F00"/>
    <w:rsid w:val="00841FE7"/>
    <w:rsid w:val="008426C8"/>
    <w:rsid w:val="00847DFC"/>
    <w:rsid w:val="00860D8D"/>
    <w:rsid w:val="00863296"/>
    <w:rsid w:val="00865CE1"/>
    <w:rsid w:val="00872655"/>
    <w:rsid w:val="00875A73"/>
    <w:rsid w:val="00877459"/>
    <w:rsid w:val="00886EB7"/>
    <w:rsid w:val="008920C4"/>
    <w:rsid w:val="008A3B2D"/>
    <w:rsid w:val="008B49BF"/>
    <w:rsid w:val="008B592B"/>
    <w:rsid w:val="008C19F3"/>
    <w:rsid w:val="008C4640"/>
    <w:rsid w:val="008E162C"/>
    <w:rsid w:val="008F2034"/>
    <w:rsid w:val="008F3F55"/>
    <w:rsid w:val="008F5600"/>
    <w:rsid w:val="008F6F49"/>
    <w:rsid w:val="0090312A"/>
    <w:rsid w:val="00905E03"/>
    <w:rsid w:val="00906666"/>
    <w:rsid w:val="00912B02"/>
    <w:rsid w:val="009141D5"/>
    <w:rsid w:val="009147EA"/>
    <w:rsid w:val="00920DA3"/>
    <w:rsid w:val="00921D08"/>
    <w:rsid w:val="0092655D"/>
    <w:rsid w:val="00927313"/>
    <w:rsid w:val="00937848"/>
    <w:rsid w:val="00941228"/>
    <w:rsid w:val="009435FC"/>
    <w:rsid w:val="00943DA3"/>
    <w:rsid w:val="00945560"/>
    <w:rsid w:val="009553C8"/>
    <w:rsid w:val="009557FA"/>
    <w:rsid w:val="00962F9C"/>
    <w:rsid w:val="0096326F"/>
    <w:rsid w:val="00965FF3"/>
    <w:rsid w:val="00971A39"/>
    <w:rsid w:val="00972738"/>
    <w:rsid w:val="00973106"/>
    <w:rsid w:val="00981BA2"/>
    <w:rsid w:val="00985A85"/>
    <w:rsid w:val="00985F0E"/>
    <w:rsid w:val="0099048C"/>
    <w:rsid w:val="009907C7"/>
    <w:rsid w:val="009A147E"/>
    <w:rsid w:val="009A23B0"/>
    <w:rsid w:val="009A49D7"/>
    <w:rsid w:val="009B0BE6"/>
    <w:rsid w:val="009B7F99"/>
    <w:rsid w:val="009C2703"/>
    <w:rsid w:val="009C44AB"/>
    <w:rsid w:val="009C65A1"/>
    <w:rsid w:val="009D0A2D"/>
    <w:rsid w:val="009D1659"/>
    <w:rsid w:val="009D1749"/>
    <w:rsid w:val="009D27B9"/>
    <w:rsid w:val="009D3471"/>
    <w:rsid w:val="009E0482"/>
    <w:rsid w:val="009E1A40"/>
    <w:rsid w:val="009E771B"/>
    <w:rsid w:val="009F1738"/>
    <w:rsid w:val="009F23F8"/>
    <w:rsid w:val="009F29A3"/>
    <w:rsid w:val="009F2B14"/>
    <w:rsid w:val="009F51BC"/>
    <w:rsid w:val="009F5B1D"/>
    <w:rsid w:val="009F5DE2"/>
    <w:rsid w:val="009F7C1D"/>
    <w:rsid w:val="00A0148E"/>
    <w:rsid w:val="00A03D85"/>
    <w:rsid w:val="00A32EC9"/>
    <w:rsid w:val="00A352A7"/>
    <w:rsid w:val="00A357FC"/>
    <w:rsid w:val="00A3768C"/>
    <w:rsid w:val="00A472C0"/>
    <w:rsid w:val="00A4745F"/>
    <w:rsid w:val="00A53900"/>
    <w:rsid w:val="00A601D6"/>
    <w:rsid w:val="00A603AC"/>
    <w:rsid w:val="00A64892"/>
    <w:rsid w:val="00A70DE7"/>
    <w:rsid w:val="00A73C1D"/>
    <w:rsid w:val="00A74521"/>
    <w:rsid w:val="00A74C09"/>
    <w:rsid w:val="00A750BD"/>
    <w:rsid w:val="00A75CA8"/>
    <w:rsid w:val="00A806BD"/>
    <w:rsid w:val="00A849F6"/>
    <w:rsid w:val="00A84A9F"/>
    <w:rsid w:val="00A86387"/>
    <w:rsid w:val="00A8677F"/>
    <w:rsid w:val="00A86944"/>
    <w:rsid w:val="00A9251E"/>
    <w:rsid w:val="00A92C61"/>
    <w:rsid w:val="00A9560D"/>
    <w:rsid w:val="00AA768A"/>
    <w:rsid w:val="00AB4895"/>
    <w:rsid w:val="00AB73F7"/>
    <w:rsid w:val="00AC10E9"/>
    <w:rsid w:val="00AC1646"/>
    <w:rsid w:val="00AC245E"/>
    <w:rsid w:val="00AD3587"/>
    <w:rsid w:val="00AD4CB3"/>
    <w:rsid w:val="00AD5CB0"/>
    <w:rsid w:val="00AE2307"/>
    <w:rsid w:val="00AE6123"/>
    <w:rsid w:val="00AE66D6"/>
    <w:rsid w:val="00AF0B96"/>
    <w:rsid w:val="00AF3D73"/>
    <w:rsid w:val="00AF3FD7"/>
    <w:rsid w:val="00AF4EF5"/>
    <w:rsid w:val="00B031BB"/>
    <w:rsid w:val="00B04AAA"/>
    <w:rsid w:val="00B06785"/>
    <w:rsid w:val="00B077BD"/>
    <w:rsid w:val="00B078C6"/>
    <w:rsid w:val="00B11BF9"/>
    <w:rsid w:val="00B11DB4"/>
    <w:rsid w:val="00B176D5"/>
    <w:rsid w:val="00B177E5"/>
    <w:rsid w:val="00B23EC8"/>
    <w:rsid w:val="00B3172C"/>
    <w:rsid w:val="00B31BD5"/>
    <w:rsid w:val="00B51AC6"/>
    <w:rsid w:val="00B716B0"/>
    <w:rsid w:val="00B73289"/>
    <w:rsid w:val="00B74278"/>
    <w:rsid w:val="00B80195"/>
    <w:rsid w:val="00B81B51"/>
    <w:rsid w:val="00B82257"/>
    <w:rsid w:val="00B84969"/>
    <w:rsid w:val="00B91348"/>
    <w:rsid w:val="00B91B46"/>
    <w:rsid w:val="00B953FA"/>
    <w:rsid w:val="00BA19F5"/>
    <w:rsid w:val="00BA41F0"/>
    <w:rsid w:val="00BA4695"/>
    <w:rsid w:val="00BA7005"/>
    <w:rsid w:val="00BB038F"/>
    <w:rsid w:val="00BB6FD7"/>
    <w:rsid w:val="00BB78E5"/>
    <w:rsid w:val="00BC1E3B"/>
    <w:rsid w:val="00BC4304"/>
    <w:rsid w:val="00BC4698"/>
    <w:rsid w:val="00BC4F7F"/>
    <w:rsid w:val="00BC7885"/>
    <w:rsid w:val="00BD0027"/>
    <w:rsid w:val="00BD3282"/>
    <w:rsid w:val="00BD35D8"/>
    <w:rsid w:val="00BD52E5"/>
    <w:rsid w:val="00BE6286"/>
    <w:rsid w:val="00BF3A7F"/>
    <w:rsid w:val="00BF3B22"/>
    <w:rsid w:val="00BF7C4C"/>
    <w:rsid w:val="00C0373D"/>
    <w:rsid w:val="00C03809"/>
    <w:rsid w:val="00C04FE4"/>
    <w:rsid w:val="00C05978"/>
    <w:rsid w:val="00C06AFF"/>
    <w:rsid w:val="00C100D4"/>
    <w:rsid w:val="00C102D1"/>
    <w:rsid w:val="00C12303"/>
    <w:rsid w:val="00C13B97"/>
    <w:rsid w:val="00C23501"/>
    <w:rsid w:val="00C248D5"/>
    <w:rsid w:val="00C24B2F"/>
    <w:rsid w:val="00C33AA2"/>
    <w:rsid w:val="00C37AE2"/>
    <w:rsid w:val="00C41428"/>
    <w:rsid w:val="00C44918"/>
    <w:rsid w:val="00C464D3"/>
    <w:rsid w:val="00C5053D"/>
    <w:rsid w:val="00C56034"/>
    <w:rsid w:val="00C618B5"/>
    <w:rsid w:val="00C61B3A"/>
    <w:rsid w:val="00C64A8F"/>
    <w:rsid w:val="00C64F66"/>
    <w:rsid w:val="00C72F66"/>
    <w:rsid w:val="00C775DE"/>
    <w:rsid w:val="00C84D85"/>
    <w:rsid w:val="00C87BF1"/>
    <w:rsid w:val="00C9489F"/>
    <w:rsid w:val="00C97C73"/>
    <w:rsid w:val="00CA2117"/>
    <w:rsid w:val="00CA3B97"/>
    <w:rsid w:val="00CA530D"/>
    <w:rsid w:val="00CA62DE"/>
    <w:rsid w:val="00CB29DB"/>
    <w:rsid w:val="00CB486A"/>
    <w:rsid w:val="00CB7C6B"/>
    <w:rsid w:val="00CC0474"/>
    <w:rsid w:val="00CC7460"/>
    <w:rsid w:val="00CD259D"/>
    <w:rsid w:val="00CD3F6B"/>
    <w:rsid w:val="00CD4EEB"/>
    <w:rsid w:val="00CD6D5A"/>
    <w:rsid w:val="00CE154C"/>
    <w:rsid w:val="00CE2D62"/>
    <w:rsid w:val="00CE6F35"/>
    <w:rsid w:val="00CF08D3"/>
    <w:rsid w:val="00D0002C"/>
    <w:rsid w:val="00D02A8B"/>
    <w:rsid w:val="00D061E0"/>
    <w:rsid w:val="00D07C67"/>
    <w:rsid w:val="00D116F8"/>
    <w:rsid w:val="00D15B0E"/>
    <w:rsid w:val="00D2047E"/>
    <w:rsid w:val="00D21F62"/>
    <w:rsid w:val="00D24BA0"/>
    <w:rsid w:val="00D2505F"/>
    <w:rsid w:val="00D37FA6"/>
    <w:rsid w:val="00D40E23"/>
    <w:rsid w:val="00D43C26"/>
    <w:rsid w:val="00D4723A"/>
    <w:rsid w:val="00D47EE2"/>
    <w:rsid w:val="00D53579"/>
    <w:rsid w:val="00D540D0"/>
    <w:rsid w:val="00D56331"/>
    <w:rsid w:val="00D575C9"/>
    <w:rsid w:val="00D60D74"/>
    <w:rsid w:val="00D61D82"/>
    <w:rsid w:val="00D62F0F"/>
    <w:rsid w:val="00D71B5A"/>
    <w:rsid w:val="00D725CF"/>
    <w:rsid w:val="00D730A1"/>
    <w:rsid w:val="00D75144"/>
    <w:rsid w:val="00D8136A"/>
    <w:rsid w:val="00D81E3A"/>
    <w:rsid w:val="00D95E9D"/>
    <w:rsid w:val="00DA31C8"/>
    <w:rsid w:val="00DA6B8C"/>
    <w:rsid w:val="00DB38AF"/>
    <w:rsid w:val="00DC0151"/>
    <w:rsid w:val="00DC09FC"/>
    <w:rsid w:val="00DD0A51"/>
    <w:rsid w:val="00DD536C"/>
    <w:rsid w:val="00DE00AF"/>
    <w:rsid w:val="00DE02D8"/>
    <w:rsid w:val="00DE38E0"/>
    <w:rsid w:val="00DE3F3D"/>
    <w:rsid w:val="00E00B66"/>
    <w:rsid w:val="00E04919"/>
    <w:rsid w:val="00E069D4"/>
    <w:rsid w:val="00E1512B"/>
    <w:rsid w:val="00E1750E"/>
    <w:rsid w:val="00E25171"/>
    <w:rsid w:val="00E276C1"/>
    <w:rsid w:val="00E329D4"/>
    <w:rsid w:val="00E32F3B"/>
    <w:rsid w:val="00E333FE"/>
    <w:rsid w:val="00E33E48"/>
    <w:rsid w:val="00E351F3"/>
    <w:rsid w:val="00E37293"/>
    <w:rsid w:val="00E47F20"/>
    <w:rsid w:val="00E53AAC"/>
    <w:rsid w:val="00E53FFD"/>
    <w:rsid w:val="00E5406B"/>
    <w:rsid w:val="00E608DA"/>
    <w:rsid w:val="00E612D2"/>
    <w:rsid w:val="00E61766"/>
    <w:rsid w:val="00E6554C"/>
    <w:rsid w:val="00E727E7"/>
    <w:rsid w:val="00E80909"/>
    <w:rsid w:val="00E85030"/>
    <w:rsid w:val="00E85583"/>
    <w:rsid w:val="00E8609C"/>
    <w:rsid w:val="00E86A70"/>
    <w:rsid w:val="00E90225"/>
    <w:rsid w:val="00E91366"/>
    <w:rsid w:val="00E916F8"/>
    <w:rsid w:val="00E94172"/>
    <w:rsid w:val="00E949E4"/>
    <w:rsid w:val="00EA528D"/>
    <w:rsid w:val="00EA73CA"/>
    <w:rsid w:val="00EB6611"/>
    <w:rsid w:val="00EC53AF"/>
    <w:rsid w:val="00ED4A79"/>
    <w:rsid w:val="00ED510E"/>
    <w:rsid w:val="00ED5C40"/>
    <w:rsid w:val="00ED76CF"/>
    <w:rsid w:val="00ED7E1D"/>
    <w:rsid w:val="00EE116A"/>
    <w:rsid w:val="00EF34E1"/>
    <w:rsid w:val="00F06FCE"/>
    <w:rsid w:val="00F167B4"/>
    <w:rsid w:val="00F21498"/>
    <w:rsid w:val="00F21582"/>
    <w:rsid w:val="00F32E18"/>
    <w:rsid w:val="00F3499C"/>
    <w:rsid w:val="00F35607"/>
    <w:rsid w:val="00F3780C"/>
    <w:rsid w:val="00F40F71"/>
    <w:rsid w:val="00F42DF9"/>
    <w:rsid w:val="00F501FF"/>
    <w:rsid w:val="00F5388F"/>
    <w:rsid w:val="00F56D5C"/>
    <w:rsid w:val="00F60086"/>
    <w:rsid w:val="00F626BA"/>
    <w:rsid w:val="00F647F4"/>
    <w:rsid w:val="00F669BC"/>
    <w:rsid w:val="00F67DDC"/>
    <w:rsid w:val="00F71388"/>
    <w:rsid w:val="00F779EC"/>
    <w:rsid w:val="00F80870"/>
    <w:rsid w:val="00F82495"/>
    <w:rsid w:val="00F8656A"/>
    <w:rsid w:val="00F90143"/>
    <w:rsid w:val="00F90FF6"/>
    <w:rsid w:val="00FA2023"/>
    <w:rsid w:val="00FA38B3"/>
    <w:rsid w:val="00FB43BA"/>
    <w:rsid w:val="00FB48F4"/>
    <w:rsid w:val="00FB7AE1"/>
    <w:rsid w:val="00FC4352"/>
    <w:rsid w:val="00FC642C"/>
    <w:rsid w:val="00FC66F7"/>
    <w:rsid w:val="00FC683A"/>
    <w:rsid w:val="00FD5552"/>
    <w:rsid w:val="00FD5B66"/>
    <w:rsid w:val="00FD73E7"/>
    <w:rsid w:val="00FE044A"/>
    <w:rsid w:val="00FE2805"/>
    <w:rsid w:val="00FE4358"/>
    <w:rsid w:val="00FF07C8"/>
    <w:rsid w:val="00FF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708C58C-0E84-42D0-B3FC-DD203F65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242"/>
    <w:pPr>
      <w:tabs>
        <w:tab w:val="left" w:pos="576"/>
        <w:tab w:val="left" w:pos="1152"/>
        <w:tab w:val="left" w:pos="1728"/>
        <w:tab w:val="left" w:pos="5760"/>
      </w:tabs>
      <w:suppressAutoHyphens/>
      <w:spacing w:line="240" w:lineRule="atLeast"/>
      <w:jc w:val="both"/>
    </w:pPr>
    <w:rPr>
      <w:rFonts w:ascii="Arial" w:hAnsi="Arial"/>
      <w:sz w:val="22"/>
      <w:szCs w:val="24"/>
    </w:rPr>
  </w:style>
  <w:style w:type="paragraph" w:styleId="Heading1">
    <w:name w:val="heading 1"/>
    <w:basedOn w:val="Normal"/>
    <w:next w:val="Normal"/>
    <w:link w:val="Heading1Char"/>
    <w:uiPriority w:val="9"/>
    <w:qFormat/>
    <w:rsid w:val="00474F00"/>
    <w:pPr>
      <w:keepNext/>
      <w:keepLines/>
      <w:spacing w:before="480"/>
      <w:outlineLvl w:val="0"/>
    </w:pPr>
    <w:rPr>
      <w:b/>
      <w:bCs/>
      <w:sz w:val="44"/>
      <w:szCs w:val="44"/>
    </w:rPr>
  </w:style>
  <w:style w:type="paragraph" w:styleId="Heading2">
    <w:name w:val="heading 2"/>
    <w:basedOn w:val="Normal"/>
    <w:qFormat/>
    <w:rsid w:val="0090312A"/>
    <w:pPr>
      <w:spacing w:before="432" w:after="120" w:line="240" w:lineRule="auto"/>
      <w:outlineLvl w:val="1"/>
    </w:pPr>
    <w:rPr>
      <w:rFonts w:cs="Arial"/>
      <w:b/>
      <w:bCs/>
      <w:sz w:val="28"/>
      <w:szCs w:val="36"/>
    </w:rPr>
  </w:style>
  <w:style w:type="paragraph" w:styleId="Heading3">
    <w:name w:val="heading 3"/>
    <w:basedOn w:val="Normal"/>
    <w:next w:val="Normal"/>
    <w:link w:val="Heading3Char"/>
    <w:uiPriority w:val="9"/>
    <w:unhideWhenUsed/>
    <w:qFormat/>
    <w:rsid w:val="00007242"/>
    <w:pPr>
      <w:keepNext/>
      <w:keepLines/>
      <w:spacing w:before="80"/>
      <w:outlineLvl w:val="2"/>
    </w:pPr>
    <w:rPr>
      <w:rFonts w:cs="Arial"/>
      <w:b/>
      <w:bCs/>
      <w:sz w:val="24"/>
      <w:szCs w:val="28"/>
    </w:rPr>
  </w:style>
  <w:style w:type="paragraph" w:styleId="Heading4">
    <w:name w:val="heading 4"/>
    <w:basedOn w:val="NormalWeb"/>
    <w:next w:val="Normal"/>
    <w:link w:val="Heading4Char"/>
    <w:uiPriority w:val="9"/>
    <w:unhideWhenUsed/>
    <w:qFormat/>
    <w:rsid w:val="009E771B"/>
    <w:pPr>
      <w:outlineLvl w:val="3"/>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ocked/>
    <w:rsid w:val="00585539"/>
    <w:rPr>
      <w:rFonts w:ascii="Trebuchet MS" w:hAnsi="Trebuchet MS" w:cs="Times New Roman"/>
      <w:b/>
      <w:bCs/>
      <w:noProof w:val="0"/>
      <w:color w:val="002B5F"/>
      <w:sz w:val="31"/>
      <w:szCs w:val="31"/>
      <w:lang w:eastAsia="en-GB"/>
    </w:rPr>
  </w:style>
  <w:style w:type="paragraph" w:styleId="Header">
    <w:name w:val="header"/>
    <w:basedOn w:val="Normal"/>
    <w:uiPriority w:val="99"/>
    <w:rsid w:val="00585539"/>
    <w:pPr>
      <w:tabs>
        <w:tab w:val="center" w:pos="4153"/>
        <w:tab w:val="right" w:pos="8306"/>
      </w:tabs>
    </w:pPr>
  </w:style>
  <w:style w:type="character" w:customStyle="1" w:styleId="HeaderChar">
    <w:name w:val="Header Char"/>
    <w:uiPriority w:val="99"/>
    <w:locked/>
    <w:rsid w:val="00585539"/>
    <w:rPr>
      <w:rFonts w:ascii="Times New Roman" w:hAnsi="Times New Roman" w:cs="Times New Roman"/>
      <w:noProof w:val="0"/>
      <w:sz w:val="24"/>
      <w:szCs w:val="24"/>
      <w:lang w:eastAsia="en-GB"/>
    </w:rPr>
  </w:style>
  <w:style w:type="paragraph" w:styleId="Footer">
    <w:name w:val="footer"/>
    <w:basedOn w:val="Normal"/>
    <w:uiPriority w:val="99"/>
    <w:rsid w:val="00585539"/>
    <w:pPr>
      <w:tabs>
        <w:tab w:val="center" w:pos="4153"/>
        <w:tab w:val="right" w:pos="8306"/>
      </w:tabs>
    </w:pPr>
  </w:style>
  <w:style w:type="character" w:customStyle="1" w:styleId="FooterChar">
    <w:name w:val="Footer Char"/>
    <w:uiPriority w:val="99"/>
    <w:locked/>
    <w:rsid w:val="00585539"/>
    <w:rPr>
      <w:rFonts w:ascii="Times New Roman" w:hAnsi="Times New Roman" w:cs="Times New Roman"/>
      <w:noProof w:val="0"/>
      <w:sz w:val="24"/>
      <w:szCs w:val="24"/>
      <w:lang w:eastAsia="en-GB"/>
    </w:rPr>
  </w:style>
  <w:style w:type="paragraph" w:styleId="Title">
    <w:name w:val="Title"/>
    <w:basedOn w:val="Normal"/>
    <w:rsid w:val="00585539"/>
    <w:pPr>
      <w:spacing w:before="600" w:after="200"/>
      <w:outlineLvl w:val="0"/>
    </w:pPr>
    <w:rPr>
      <w:rFonts w:cs="Arial"/>
      <w:b/>
      <w:bCs/>
      <w:color w:val="083863"/>
      <w:kern w:val="28"/>
      <w:sz w:val="72"/>
      <w:szCs w:val="32"/>
    </w:rPr>
  </w:style>
  <w:style w:type="character" w:customStyle="1" w:styleId="TitleChar">
    <w:name w:val="Title Char"/>
    <w:locked/>
    <w:rsid w:val="00585539"/>
    <w:rPr>
      <w:rFonts w:ascii="Arial" w:hAnsi="Arial" w:cs="Arial"/>
      <w:b/>
      <w:bCs/>
      <w:noProof w:val="0"/>
      <w:color w:val="083863"/>
      <w:kern w:val="28"/>
      <w:sz w:val="32"/>
      <w:szCs w:val="32"/>
      <w:lang w:eastAsia="en-GB"/>
    </w:rPr>
  </w:style>
  <w:style w:type="paragraph" w:customStyle="1" w:styleId="Bodytext">
    <w:name w:val="Body text"/>
    <w:basedOn w:val="Normal"/>
    <w:rsid w:val="00585539"/>
    <w:pPr>
      <w:tabs>
        <w:tab w:val="left" w:pos="2552"/>
      </w:tabs>
      <w:spacing w:before="100"/>
    </w:pPr>
    <w:rPr>
      <w:lang w:eastAsia="en-US"/>
    </w:rPr>
  </w:style>
  <w:style w:type="character" w:customStyle="1" w:styleId="BodytextChar">
    <w:name w:val="Body text Char"/>
    <w:locked/>
    <w:rsid w:val="00585539"/>
    <w:rPr>
      <w:rFonts w:ascii="Arial" w:hAnsi="Arial" w:cs="Times New Roman"/>
      <w:sz w:val="24"/>
      <w:szCs w:val="24"/>
    </w:rPr>
  </w:style>
  <w:style w:type="paragraph" w:customStyle="1" w:styleId="Contact">
    <w:name w:val="Contact"/>
    <w:basedOn w:val="Bodytext"/>
    <w:rsid w:val="00585539"/>
    <w:pPr>
      <w:tabs>
        <w:tab w:val="clear" w:pos="2552"/>
      </w:tabs>
      <w:spacing w:before="0" w:after="60"/>
      <w:ind w:left="397"/>
    </w:pPr>
    <w:rPr>
      <w:lang w:eastAsia="en-GB"/>
    </w:rPr>
  </w:style>
  <w:style w:type="paragraph" w:customStyle="1" w:styleId="Ahead">
    <w:name w:val="A head"/>
    <w:basedOn w:val="Normal"/>
    <w:rsid w:val="00585539"/>
    <w:pPr>
      <w:keepNext/>
      <w:spacing w:before="600"/>
      <w:outlineLvl w:val="0"/>
    </w:pPr>
    <w:rPr>
      <w:b/>
      <w:bCs/>
      <w:color w:val="083863"/>
      <w:kern w:val="32"/>
      <w:sz w:val="40"/>
      <w:szCs w:val="20"/>
      <w:lang w:eastAsia="en-US"/>
    </w:rPr>
  </w:style>
  <w:style w:type="paragraph" w:customStyle="1" w:styleId="Bhead">
    <w:name w:val="B head"/>
    <w:basedOn w:val="Normal"/>
    <w:rsid w:val="00585539"/>
    <w:pPr>
      <w:keepNext/>
      <w:spacing w:before="200"/>
      <w:outlineLvl w:val="0"/>
    </w:pPr>
    <w:rPr>
      <w:color w:val="083863"/>
      <w:kern w:val="32"/>
      <w:sz w:val="36"/>
      <w:szCs w:val="20"/>
      <w:lang w:eastAsia="en-US"/>
    </w:rPr>
  </w:style>
  <w:style w:type="paragraph" w:customStyle="1" w:styleId="Chead">
    <w:name w:val="C head"/>
    <w:basedOn w:val="Normal"/>
    <w:rsid w:val="00585539"/>
    <w:pPr>
      <w:keepNext/>
      <w:spacing w:before="100"/>
      <w:outlineLvl w:val="0"/>
    </w:pPr>
    <w:rPr>
      <w:kern w:val="32"/>
      <w:sz w:val="28"/>
      <w:szCs w:val="20"/>
      <w:lang w:eastAsia="en-US"/>
    </w:rPr>
  </w:style>
  <w:style w:type="paragraph" w:customStyle="1" w:styleId="Tabletext">
    <w:name w:val="Table text"/>
    <w:basedOn w:val="Bodytext"/>
    <w:rsid w:val="00585539"/>
    <w:pPr>
      <w:tabs>
        <w:tab w:val="clear" w:pos="2552"/>
      </w:tabs>
      <w:spacing w:after="100"/>
    </w:pPr>
    <w:rPr>
      <w:b/>
    </w:rPr>
  </w:style>
  <w:style w:type="character" w:styleId="PageNumber">
    <w:name w:val="page number"/>
    <w:semiHidden/>
    <w:rsid w:val="00585539"/>
    <w:rPr>
      <w:rFonts w:cs="Times New Roman"/>
    </w:rPr>
  </w:style>
  <w:style w:type="character" w:styleId="Hyperlink">
    <w:name w:val="Hyperlink"/>
    <w:uiPriority w:val="99"/>
    <w:rsid w:val="00585539"/>
    <w:rPr>
      <w:rFonts w:cs="Times New Roman"/>
      <w:color w:val="0000FF"/>
      <w:u w:val="single"/>
    </w:rPr>
  </w:style>
  <w:style w:type="paragraph" w:styleId="BlockText">
    <w:name w:val="Block Text"/>
    <w:basedOn w:val="Normal"/>
    <w:semiHidden/>
    <w:rsid w:val="00585539"/>
    <w:pPr>
      <w:ind w:left="720" w:right="283"/>
    </w:pPr>
    <w:rPr>
      <w:szCs w:val="20"/>
      <w:lang w:eastAsia="en-US"/>
    </w:rPr>
  </w:style>
  <w:style w:type="paragraph" w:customStyle="1" w:styleId="Default">
    <w:name w:val="Default"/>
    <w:rsid w:val="00585539"/>
    <w:pPr>
      <w:autoSpaceDE w:val="0"/>
      <w:autoSpaceDN w:val="0"/>
      <w:adjustRightInd w:val="0"/>
    </w:pPr>
    <w:rPr>
      <w:rFonts w:ascii="Arial" w:hAnsi="Arial" w:cs="Arial"/>
      <w:color w:val="000000"/>
      <w:sz w:val="24"/>
      <w:szCs w:val="24"/>
      <w:lang w:eastAsia="en-US"/>
    </w:rPr>
  </w:style>
  <w:style w:type="paragraph" w:styleId="NormalWeb">
    <w:name w:val="Normal (Web)"/>
    <w:basedOn w:val="Default"/>
    <w:next w:val="Default"/>
    <w:uiPriority w:val="99"/>
    <w:rsid w:val="00585539"/>
    <w:rPr>
      <w:color w:val="auto"/>
    </w:rPr>
  </w:style>
  <w:style w:type="paragraph" w:styleId="BalloonText">
    <w:name w:val="Balloon Text"/>
    <w:basedOn w:val="Normal"/>
    <w:semiHidden/>
    <w:unhideWhenUsed/>
    <w:rsid w:val="00585539"/>
    <w:rPr>
      <w:rFonts w:ascii="Tahoma" w:hAnsi="Tahoma" w:cs="Tahoma"/>
      <w:sz w:val="16"/>
      <w:szCs w:val="16"/>
    </w:rPr>
  </w:style>
  <w:style w:type="character" w:customStyle="1" w:styleId="BalloonTextChar">
    <w:name w:val="Balloon Text Char"/>
    <w:semiHidden/>
    <w:locked/>
    <w:rsid w:val="00585539"/>
    <w:rPr>
      <w:rFonts w:ascii="Tahoma" w:hAnsi="Tahoma" w:cs="Tahoma"/>
      <w:noProof w:val="0"/>
      <w:sz w:val="16"/>
      <w:szCs w:val="16"/>
      <w:lang w:eastAsia="en-GB"/>
    </w:rPr>
  </w:style>
  <w:style w:type="character" w:styleId="CommentReference">
    <w:name w:val="annotation reference"/>
    <w:uiPriority w:val="99"/>
    <w:semiHidden/>
    <w:unhideWhenUsed/>
    <w:rsid w:val="00585539"/>
    <w:rPr>
      <w:rFonts w:cs="Times New Roman"/>
      <w:sz w:val="16"/>
      <w:szCs w:val="16"/>
    </w:rPr>
  </w:style>
  <w:style w:type="paragraph" w:styleId="CommentText">
    <w:name w:val="annotation text"/>
    <w:basedOn w:val="Normal"/>
    <w:uiPriority w:val="99"/>
    <w:semiHidden/>
    <w:unhideWhenUsed/>
    <w:rsid w:val="00585539"/>
    <w:rPr>
      <w:sz w:val="20"/>
      <w:szCs w:val="20"/>
    </w:rPr>
  </w:style>
  <w:style w:type="character" w:customStyle="1" w:styleId="CommentTextChar">
    <w:name w:val="Comment Text Char"/>
    <w:uiPriority w:val="99"/>
    <w:semiHidden/>
    <w:locked/>
    <w:rsid w:val="00585539"/>
    <w:rPr>
      <w:rFonts w:ascii="Times New Roman" w:hAnsi="Times New Roman" w:cs="Times New Roman"/>
      <w:noProof w:val="0"/>
      <w:sz w:val="20"/>
      <w:szCs w:val="20"/>
      <w:lang w:eastAsia="en-GB"/>
    </w:rPr>
  </w:style>
  <w:style w:type="paragraph" w:styleId="CommentSubject">
    <w:name w:val="annotation subject"/>
    <w:basedOn w:val="CommentText"/>
    <w:next w:val="CommentText"/>
    <w:semiHidden/>
    <w:unhideWhenUsed/>
    <w:rsid w:val="00585539"/>
    <w:rPr>
      <w:b/>
      <w:bCs/>
    </w:rPr>
  </w:style>
  <w:style w:type="character" w:customStyle="1" w:styleId="CommentSubjectChar">
    <w:name w:val="Comment Subject Char"/>
    <w:semiHidden/>
    <w:locked/>
    <w:rsid w:val="00585539"/>
    <w:rPr>
      <w:rFonts w:ascii="Times New Roman" w:hAnsi="Times New Roman" w:cs="Times New Roman"/>
      <w:b/>
      <w:bCs/>
      <w:noProof w:val="0"/>
      <w:sz w:val="20"/>
      <w:szCs w:val="20"/>
      <w:lang w:eastAsia="en-GB"/>
    </w:rPr>
  </w:style>
  <w:style w:type="character" w:customStyle="1" w:styleId="caps">
    <w:name w:val="caps"/>
    <w:rsid w:val="00585539"/>
    <w:rPr>
      <w:rFonts w:cs="Times New Roman"/>
    </w:rPr>
  </w:style>
  <w:style w:type="paragraph" w:styleId="ListParagraph">
    <w:name w:val="List Paragraph"/>
    <w:basedOn w:val="Normal"/>
    <w:uiPriority w:val="34"/>
    <w:qFormat/>
    <w:rsid w:val="00585539"/>
    <w:pPr>
      <w:ind w:left="720"/>
      <w:contextualSpacing/>
    </w:pPr>
  </w:style>
  <w:style w:type="character" w:styleId="FollowedHyperlink">
    <w:name w:val="FollowedHyperlink"/>
    <w:semiHidden/>
    <w:unhideWhenUsed/>
    <w:rsid w:val="00585539"/>
    <w:rPr>
      <w:rFonts w:cs="Times New Roman"/>
      <w:color w:val="800080"/>
      <w:u w:val="single"/>
    </w:rPr>
  </w:style>
  <w:style w:type="character" w:customStyle="1" w:styleId="Heading3Char">
    <w:name w:val="Heading 3 Char"/>
    <w:link w:val="Heading3"/>
    <w:uiPriority w:val="9"/>
    <w:rsid w:val="00007242"/>
    <w:rPr>
      <w:rFonts w:ascii="Arial" w:hAnsi="Arial" w:cs="Arial"/>
      <w:b/>
      <w:bCs/>
      <w:sz w:val="24"/>
      <w:szCs w:val="28"/>
    </w:rPr>
  </w:style>
  <w:style w:type="paragraph" w:styleId="ListBullet">
    <w:name w:val="List Bullet"/>
    <w:basedOn w:val="Normal"/>
    <w:semiHidden/>
    <w:rsid w:val="00D37FA6"/>
    <w:pPr>
      <w:numPr>
        <w:numId w:val="1"/>
      </w:numPr>
      <w:tabs>
        <w:tab w:val="right" w:pos="9029"/>
      </w:tabs>
      <w:spacing w:after="240"/>
    </w:pPr>
    <w:rPr>
      <w:lang w:eastAsia="en-US"/>
    </w:rPr>
  </w:style>
  <w:style w:type="paragraph" w:styleId="ListBullet2">
    <w:name w:val="List Bullet 2"/>
    <w:basedOn w:val="Normal"/>
    <w:semiHidden/>
    <w:rsid w:val="00D37FA6"/>
    <w:pPr>
      <w:numPr>
        <w:ilvl w:val="2"/>
        <w:numId w:val="1"/>
      </w:numPr>
      <w:tabs>
        <w:tab w:val="right" w:pos="9029"/>
      </w:tabs>
      <w:spacing w:after="240"/>
    </w:pPr>
    <w:rPr>
      <w:lang w:eastAsia="en-US"/>
    </w:rPr>
  </w:style>
  <w:style w:type="paragraph" w:styleId="ListContinue">
    <w:name w:val="List Continue"/>
    <w:basedOn w:val="Normal"/>
    <w:semiHidden/>
    <w:rsid w:val="00D37FA6"/>
    <w:pPr>
      <w:numPr>
        <w:ilvl w:val="1"/>
        <w:numId w:val="1"/>
      </w:numPr>
      <w:tabs>
        <w:tab w:val="right" w:pos="9029"/>
      </w:tabs>
      <w:spacing w:after="240"/>
    </w:pPr>
    <w:rPr>
      <w:lang w:eastAsia="en-US"/>
    </w:rPr>
  </w:style>
  <w:style w:type="paragraph" w:styleId="ListContinue2">
    <w:name w:val="List Continue 2"/>
    <w:basedOn w:val="Normal"/>
    <w:semiHidden/>
    <w:rsid w:val="00D37FA6"/>
    <w:pPr>
      <w:numPr>
        <w:ilvl w:val="3"/>
        <w:numId w:val="1"/>
      </w:numPr>
      <w:tabs>
        <w:tab w:val="right" w:pos="9029"/>
      </w:tabs>
      <w:spacing w:after="240"/>
    </w:pPr>
    <w:rPr>
      <w:lang w:eastAsia="en-US"/>
    </w:rPr>
  </w:style>
  <w:style w:type="character" w:styleId="Emphasis">
    <w:name w:val="Emphasis"/>
    <w:qFormat/>
    <w:rsid w:val="00D37FA6"/>
    <w:rPr>
      <w:i/>
      <w:iCs/>
    </w:rPr>
  </w:style>
  <w:style w:type="character" w:styleId="Strong">
    <w:name w:val="Strong"/>
    <w:uiPriority w:val="22"/>
    <w:qFormat/>
    <w:rsid w:val="00D37FA6"/>
    <w:rPr>
      <w:b/>
      <w:bCs/>
    </w:rPr>
  </w:style>
  <w:style w:type="paragraph" w:customStyle="1" w:styleId="normal0">
    <w:name w:val="normal"/>
    <w:basedOn w:val="Normal"/>
    <w:rsid w:val="00D37FA6"/>
    <w:pPr>
      <w:spacing w:before="100" w:beforeAutospacing="1" w:after="100" w:afterAutospacing="1"/>
    </w:pPr>
  </w:style>
  <w:style w:type="character" w:customStyle="1" w:styleId="Heading1Char">
    <w:name w:val="Heading 1 Char"/>
    <w:link w:val="Heading1"/>
    <w:uiPriority w:val="9"/>
    <w:rsid w:val="00474F00"/>
    <w:rPr>
      <w:rFonts w:ascii="Arial" w:eastAsia="Times New Roman" w:hAnsi="Arial" w:cs="Times New Roman"/>
      <w:b/>
      <w:bCs/>
      <w:sz w:val="44"/>
      <w:szCs w:val="44"/>
    </w:rPr>
  </w:style>
  <w:style w:type="character" w:customStyle="1" w:styleId="Heading4Char">
    <w:name w:val="Heading 4 Char"/>
    <w:link w:val="Heading4"/>
    <w:uiPriority w:val="9"/>
    <w:rsid w:val="009E771B"/>
    <w:rPr>
      <w:rFonts w:ascii="Arial" w:hAnsi="Arial" w:cs="Arial"/>
      <w:b/>
      <w:sz w:val="24"/>
      <w:szCs w:val="24"/>
      <w:lang w:eastAsia="en-US"/>
    </w:rPr>
  </w:style>
  <w:style w:type="paragraph" w:styleId="DocumentMap">
    <w:name w:val="Document Map"/>
    <w:basedOn w:val="Normal"/>
    <w:link w:val="DocumentMapChar"/>
    <w:uiPriority w:val="99"/>
    <w:semiHidden/>
    <w:unhideWhenUsed/>
    <w:rsid w:val="005B2B73"/>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5B2B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44078">
      <w:bodyDiv w:val="1"/>
      <w:marLeft w:val="0"/>
      <w:marRight w:val="0"/>
      <w:marTop w:val="0"/>
      <w:marBottom w:val="0"/>
      <w:divBdr>
        <w:top w:val="none" w:sz="0" w:space="0" w:color="auto"/>
        <w:left w:val="none" w:sz="0" w:space="0" w:color="auto"/>
        <w:bottom w:val="none" w:sz="0" w:space="0" w:color="auto"/>
        <w:right w:val="none" w:sz="0" w:space="0" w:color="auto"/>
      </w:divBdr>
    </w:div>
    <w:div w:id="66616896">
      <w:bodyDiv w:val="1"/>
      <w:marLeft w:val="0"/>
      <w:marRight w:val="0"/>
      <w:marTop w:val="0"/>
      <w:marBottom w:val="0"/>
      <w:divBdr>
        <w:top w:val="none" w:sz="0" w:space="0" w:color="auto"/>
        <w:left w:val="none" w:sz="0" w:space="0" w:color="auto"/>
        <w:bottom w:val="none" w:sz="0" w:space="0" w:color="auto"/>
        <w:right w:val="none" w:sz="0" w:space="0" w:color="auto"/>
      </w:divBdr>
    </w:div>
    <w:div w:id="139814781">
      <w:bodyDiv w:val="1"/>
      <w:marLeft w:val="0"/>
      <w:marRight w:val="0"/>
      <w:marTop w:val="0"/>
      <w:marBottom w:val="0"/>
      <w:divBdr>
        <w:top w:val="none" w:sz="0" w:space="0" w:color="auto"/>
        <w:left w:val="none" w:sz="0" w:space="0" w:color="auto"/>
        <w:bottom w:val="none" w:sz="0" w:space="0" w:color="auto"/>
        <w:right w:val="none" w:sz="0" w:space="0" w:color="auto"/>
      </w:divBdr>
    </w:div>
    <w:div w:id="554121251">
      <w:bodyDiv w:val="1"/>
      <w:marLeft w:val="0"/>
      <w:marRight w:val="0"/>
      <w:marTop w:val="0"/>
      <w:marBottom w:val="0"/>
      <w:divBdr>
        <w:top w:val="none" w:sz="0" w:space="0" w:color="auto"/>
        <w:left w:val="none" w:sz="0" w:space="0" w:color="auto"/>
        <w:bottom w:val="none" w:sz="0" w:space="0" w:color="auto"/>
        <w:right w:val="none" w:sz="0" w:space="0" w:color="auto"/>
      </w:divBdr>
      <w:divsChild>
        <w:div w:id="1547334294">
          <w:marLeft w:val="0"/>
          <w:marRight w:val="0"/>
          <w:marTop w:val="0"/>
          <w:marBottom w:val="0"/>
          <w:divBdr>
            <w:top w:val="none" w:sz="0" w:space="0" w:color="auto"/>
            <w:left w:val="none" w:sz="0" w:space="0" w:color="auto"/>
            <w:bottom w:val="none" w:sz="0" w:space="0" w:color="auto"/>
            <w:right w:val="none" w:sz="0" w:space="0" w:color="auto"/>
          </w:divBdr>
          <w:divsChild>
            <w:div w:id="121531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4088">
      <w:bodyDiv w:val="1"/>
      <w:marLeft w:val="0"/>
      <w:marRight w:val="0"/>
      <w:marTop w:val="0"/>
      <w:marBottom w:val="0"/>
      <w:divBdr>
        <w:top w:val="none" w:sz="0" w:space="0" w:color="auto"/>
        <w:left w:val="none" w:sz="0" w:space="0" w:color="auto"/>
        <w:bottom w:val="none" w:sz="0" w:space="0" w:color="auto"/>
        <w:right w:val="none" w:sz="0" w:space="0" w:color="auto"/>
      </w:divBdr>
    </w:div>
    <w:div w:id="676857126">
      <w:bodyDiv w:val="1"/>
      <w:marLeft w:val="0"/>
      <w:marRight w:val="0"/>
      <w:marTop w:val="0"/>
      <w:marBottom w:val="0"/>
      <w:divBdr>
        <w:top w:val="none" w:sz="0" w:space="0" w:color="auto"/>
        <w:left w:val="none" w:sz="0" w:space="0" w:color="auto"/>
        <w:bottom w:val="none" w:sz="0" w:space="0" w:color="auto"/>
        <w:right w:val="none" w:sz="0" w:space="0" w:color="auto"/>
      </w:divBdr>
    </w:div>
    <w:div w:id="699206131">
      <w:bodyDiv w:val="1"/>
      <w:marLeft w:val="0"/>
      <w:marRight w:val="0"/>
      <w:marTop w:val="0"/>
      <w:marBottom w:val="0"/>
      <w:divBdr>
        <w:top w:val="none" w:sz="0" w:space="0" w:color="auto"/>
        <w:left w:val="none" w:sz="0" w:space="0" w:color="auto"/>
        <w:bottom w:val="none" w:sz="0" w:space="0" w:color="auto"/>
        <w:right w:val="none" w:sz="0" w:space="0" w:color="auto"/>
      </w:divBdr>
    </w:div>
    <w:div w:id="1133910107">
      <w:bodyDiv w:val="1"/>
      <w:marLeft w:val="0"/>
      <w:marRight w:val="0"/>
      <w:marTop w:val="0"/>
      <w:marBottom w:val="0"/>
      <w:divBdr>
        <w:top w:val="none" w:sz="0" w:space="0" w:color="auto"/>
        <w:left w:val="none" w:sz="0" w:space="0" w:color="auto"/>
        <w:bottom w:val="none" w:sz="0" w:space="0" w:color="auto"/>
        <w:right w:val="none" w:sz="0" w:space="0" w:color="auto"/>
      </w:divBdr>
    </w:div>
    <w:div w:id="1173687100">
      <w:bodyDiv w:val="1"/>
      <w:marLeft w:val="0"/>
      <w:marRight w:val="0"/>
      <w:marTop w:val="0"/>
      <w:marBottom w:val="0"/>
      <w:divBdr>
        <w:top w:val="none" w:sz="0" w:space="0" w:color="auto"/>
        <w:left w:val="none" w:sz="0" w:space="0" w:color="auto"/>
        <w:bottom w:val="none" w:sz="0" w:space="0" w:color="auto"/>
        <w:right w:val="none" w:sz="0" w:space="0" w:color="auto"/>
      </w:divBdr>
      <w:divsChild>
        <w:div w:id="1270971726">
          <w:marLeft w:val="0"/>
          <w:marRight w:val="0"/>
          <w:marTop w:val="0"/>
          <w:marBottom w:val="0"/>
          <w:divBdr>
            <w:top w:val="none" w:sz="0" w:space="0" w:color="auto"/>
            <w:left w:val="none" w:sz="0" w:space="0" w:color="auto"/>
            <w:bottom w:val="none" w:sz="0" w:space="0" w:color="auto"/>
            <w:right w:val="none" w:sz="0" w:space="0" w:color="auto"/>
          </w:divBdr>
          <w:divsChild>
            <w:div w:id="1975787674">
              <w:marLeft w:val="0"/>
              <w:marRight w:val="0"/>
              <w:marTop w:val="0"/>
              <w:marBottom w:val="0"/>
              <w:divBdr>
                <w:top w:val="none" w:sz="0" w:space="0" w:color="auto"/>
                <w:left w:val="none" w:sz="0" w:space="0" w:color="auto"/>
                <w:bottom w:val="none" w:sz="0" w:space="0" w:color="auto"/>
                <w:right w:val="none" w:sz="0" w:space="0" w:color="auto"/>
              </w:divBdr>
              <w:divsChild>
                <w:div w:id="2099904808">
                  <w:marLeft w:val="0"/>
                  <w:marRight w:val="0"/>
                  <w:marTop w:val="0"/>
                  <w:marBottom w:val="0"/>
                  <w:divBdr>
                    <w:top w:val="none" w:sz="0" w:space="0" w:color="auto"/>
                    <w:left w:val="none" w:sz="0" w:space="0" w:color="auto"/>
                    <w:bottom w:val="none" w:sz="0" w:space="0" w:color="auto"/>
                    <w:right w:val="none" w:sz="0" w:space="0" w:color="auto"/>
                  </w:divBdr>
                  <w:divsChild>
                    <w:div w:id="130805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89484">
      <w:bodyDiv w:val="1"/>
      <w:marLeft w:val="0"/>
      <w:marRight w:val="0"/>
      <w:marTop w:val="0"/>
      <w:marBottom w:val="0"/>
      <w:divBdr>
        <w:top w:val="none" w:sz="0" w:space="0" w:color="auto"/>
        <w:left w:val="none" w:sz="0" w:space="0" w:color="auto"/>
        <w:bottom w:val="none" w:sz="0" w:space="0" w:color="auto"/>
        <w:right w:val="none" w:sz="0" w:space="0" w:color="auto"/>
      </w:divBdr>
      <w:divsChild>
        <w:div w:id="1237857572">
          <w:marLeft w:val="0"/>
          <w:marRight w:val="0"/>
          <w:marTop w:val="0"/>
          <w:marBottom w:val="225"/>
          <w:divBdr>
            <w:top w:val="none" w:sz="0" w:space="0" w:color="auto"/>
            <w:left w:val="none" w:sz="0" w:space="0" w:color="auto"/>
            <w:bottom w:val="none" w:sz="0" w:space="0" w:color="auto"/>
            <w:right w:val="none" w:sz="0" w:space="0" w:color="auto"/>
          </w:divBdr>
          <w:divsChild>
            <w:div w:id="923758602">
              <w:marLeft w:val="0"/>
              <w:marRight w:val="0"/>
              <w:marTop w:val="90"/>
              <w:marBottom w:val="0"/>
              <w:divBdr>
                <w:top w:val="none" w:sz="0" w:space="0" w:color="auto"/>
                <w:left w:val="none" w:sz="0" w:space="0" w:color="auto"/>
                <w:bottom w:val="none" w:sz="0" w:space="0" w:color="auto"/>
                <w:right w:val="none" w:sz="0" w:space="0" w:color="auto"/>
              </w:divBdr>
              <w:divsChild>
                <w:div w:id="1134568018">
                  <w:marLeft w:val="0"/>
                  <w:marRight w:val="0"/>
                  <w:marTop w:val="0"/>
                  <w:marBottom w:val="0"/>
                  <w:divBdr>
                    <w:top w:val="none" w:sz="0" w:space="0" w:color="auto"/>
                    <w:left w:val="none" w:sz="0" w:space="0" w:color="auto"/>
                    <w:bottom w:val="none" w:sz="0" w:space="0" w:color="auto"/>
                    <w:right w:val="none" w:sz="0" w:space="0" w:color="auto"/>
                  </w:divBdr>
                  <w:divsChild>
                    <w:div w:id="815218871">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219775">
      <w:bodyDiv w:val="1"/>
      <w:marLeft w:val="0"/>
      <w:marRight w:val="0"/>
      <w:marTop w:val="0"/>
      <w:marBottom w:val="0"/>
      <w:divBdr>
        <w:top w:val="none" w:sz="0" w:space="0" w:color="auto"/>
        <w:left w:val="none" w:sz="0" w:space="0" w:color="auto"/>
        <w:bottom w:val="none" w:sz="0" w:space="0" w:color="auto"/>
        <w:right w:val="none" w:sz="0" w:space="0" w:color="auto"/>
      </w:divBdr>
    </w:div>
    <w:div w:id="1388841671">
      <w:bodyDiv w:val="1"/>
      <w:marLeft w:val="0"/>
      <w:marRight w:val="0"/>
      <w:marTop w:val="0"/>
      <w:marBottom w:val="0"/>
      <w:divBdr>
        <w:top w:val="none" w:sz="0" w:space="0" w:color="auto"/>
        <w:left w:val="none" w:sz="0" w:space="0" w:color="auto"/>
        <w:bottom w:val="none" w:sz="0" w:space="0" w:color="auto"/>
        <w:right w:val="none" w:sz="0" w:space="0" w:color="auto"/>
      </w:divBdr>
    </w:div>
    <w:div w:id="1474903462">
      <w:bodyDiv w:val="1"/>
      <w:marLeft w:val="0"/>
      <w:marRight w:val="0"/>
      <w:marTop w:val="0"/>
      <w:marBottom w:val="0"/>
      <w:divBdr>
        <w:top w:val="none" w:sz="0" w:space="0" w:color="auto"/>
        <w:left w:val="none" w:sz="0" w:space="0" w:color="auto"/>
        <w:bottom w:val="none" w:sz="0" w:space="0" w:color="auto"/>
        <w:right w:val="none" w:sz="0" w:space="0" w:color="auto"/>
      </w:divBdr>
    </w:div>
    <w:div w:id="1548637063">
      <w:bodyDiv w:val="1"/>
      <w:marLeft w:val="0"/>
      <w:marRight w:val="0"/>
      <w:marTop w:val="0"/>
      <w:marBottom w:val="0"/>
      <w:divBdr>
        <w:top w:val="none" w:sz="0" w:space="0" w:color="auto"/>
        <w:left w:val="none" w:sz="0" w:space="0" w:color="auto"/>
        <w:bottom w:val="none" w:sz="0" w:space="0" w:color="auto"/>
        <w:right w:val="none" w:sz="0" w:space="0" w:color="auto"/>
      </w:divBdr>
    </w:div>
    <w:div w:id="1606037466">
      <w:bodyDiv w:val="1"/>
      <w:marLeft w:val="0"/>
      <w:marRight w:val="0"/>
      <w:marTop w:val="0"/>
      <w:marBottom w:val="0"/>
      <w:divBdr>
        <w:top w:val="none" w:sz="0" w:space="0" w:color="auto"/>
        <w:left w:val="none" w:sz="0" w:space="0" w:color="auto"/>
        <w:bottom w:val="none" w:sz="0" w:space="0" w:color="auto"/>
        <w:right w:val="none" w:sz="0" w:space="0" w:color="auto"/>
      </w:divBdr>
    </w:div>
    <w:div w:id="1706103582">
      <w:bodyDiv w:val="1"/>
      <w:marLeft w:val="0"/>
      <w:marRight w:val="0"/>
      <w:marTop w:val="0"/>
      <w:marBottom w:val="0"/>
      <w:divBdr>
        <w:top w:val="none" w:sz="0" w:space="0" w:color="auto"/>
        <w:left w:val="none" w:sz="0" w:space="0" w:color="auto"/>
        <w:bottom w:val="none" w:sz="0" w:space="0" w:color="auto"/>
        <w:right w:val="none" w:sz="0" w:space="0" w:color="auto"/>
      </w:divBdr>
      <w:divsChild>
        <w:div w:id="1661156345">
          <w:marLeft w:val="0"/>
          <w:marRight w:val="0"/>
          <w:marTop w:val="0"/>
          <w:marBottom w:val="0"/>
          <w:divBdr>
            <w:top w:val="none" w:sz="0" w:space="0" w:color="auto"/>
            <w:left w:val="none" w:sz="0" w:space="0" w:color="auto"/>
            <w:bottom w:val="none" w:sz="0" w:space="0" w:color="auto"/>
            <w:right w:val="none" w:sz="0" w:space="0" w:color="auto"/>
          </w:divBdr>
          <w:divsChild>
            <w:div w:id="329913171">
              <w:marLeft w:val="0"/>
              <w:marRight w:val="0"/>
              <w:marTop w:val="0"/>
              <w:marBottom w:val="0"/>
              <w:divBdr>
                <w:top w:val="none" w:sz="0" w:space="0" w:color="auto"/>
                <w:left w:val="none" w:sz="0" w:space="0" w:color="auto"/>
                <w:bottom w:val="none" w:sz="0" w:space="0" w:color="auto"/>
                <w:right w:val="none" w:sz="0" w:space="0" w:color="auto"/>
              </w:divBdr>
              <w:divsChild>
                <w:div w:id="404109133">
                  <w:marLeft w:val="0"/>
                  <w:marRight w:val="0"/>
                  <w:marTop w:val="0"/>
                  <w:marBottom w:val="0"/>
                  <w:divBdr>
                    <w:top w:val="none" w:sz="0" w:space="0" w:color="auto"/>
                    <w:left w:val="none" w:sz="0" w:space="0" w:color="auto"/>
                    <w:bottom w:val="none" w:sz="0" w:space="0" w:color="auto"/>
                    <w:right w:val="none" w:sz="0" w:space="0" w:color="auto"/>
                  </w:divBdr>
                  <w:divsChild>
                    <w:div w:id="1740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390983">
      <w:bodyDiv w:val="1"/>
      <w:marLeft w:val="0"/>
      <w:marRight w:val="0"/>
      <w:marTop w:val="0"/>
      <w:marBottom w:val="0"/>
      <w:divBdr>
        <w:top w:val="none" w:sz="0" w:space="0" w:color="auto"/>
        <w:left w:val="none" w:sz="0" w:space="0" w:color="auto"/>
        <w:bottom w:val="none" w:sz="0" w:space="0" w:color="auto"/>
        <w:right w:val="none" w:sz="0" w:space="0" w:color="auto"/>
      </w:divBdr>
    </w:div>
    <w:div w:id="19691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ox.ac.uk/about_the_university/jobs/support/" TargetMode="External"/><Relationship Id="rId18" Type="http://schemas.openxmlformats.org/officeDocument/2006/relationships/hyperlink" Target="http://www.admin.ox.ac.uk/personnel/end/retirement/acrelretire8+/" TargetMode="External"/><Relationship Id="rId26" Type="http://schemas.openxmlformats.org/officeDocument/2006/relationships/hyperlink" Target="http://www.admin.ox.ac.uk/eop/disab/staff" TargetMode="External"/><Relationship Id="rId3" Type="http://schemas.openxmlformats.org/officeDocument/2006/relationships/styles" Target="styles.xml"/><Relationship Id="rId21" Type="http://schemas.openxmlformats.org/officeDocument/2006/relationships/hyperlink" Target="http://www.sport.ox.ac.uk/oxford-university-sports-faciliti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cruitment.support@admin.ox.ac.uk" TargetMode="External"/><Relationship Id="rId17" Type="http://schemas.openxmlformats.org/officeDocument/2006/relationships/hyperlink" Target="http://www.admin.ox.ac.uk/personnel/end/retirement/acrelretire8+/" TargetMode="External"/><Relationship Id="rId25" Type="http://schemas.openxmlformats.org/officeDocument/2006/relationships/hyperlink" Target="http://www.admin.ox.ac.uk/childcar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dmin.ox.ac.uk/councilsec/compliance/gdpr/universitypolicyondataprotection/" TargetMode="External"/><Relationship Id="rId20" Type="http://schemas.openxmlformats.org/officeDocument/2006/relationships/hyperlink" Target="http://www.club.ox.ac.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hc.ox.ac.uk" TargetMode="External"/><Relationship Id="rId24" Type="http://schemas.openxmlformats.org/officeDocument/2006/relationships/hyperlink" Target="http://www.admin.ox.ac.uk/personnel/staffinfo/benefits/family/mfc/"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dmin.ox.ac.uk/councilsec/compliance/gdpr/privacynotices/job/" TargetMode="External"/><Relationship Id="rId23" Type="http://schemas.openxmlformats.org/officeDocument/2006/relationships/hyperlink" Target="http://www.admin.ox.ac.uk/personnel/permits/reimburse&amp;loanscheme/" TargetMode="External"/><Relationship Id="rId28" Type="http://schemas.openxmlformats.org/officeDocument/2006/relationships/hyperlink" Target="http://www.newcomers.ox.ac.uk" TargetMode="External"/><Relationship Id="rId10" Type="http://schemas.openxmlformats.org/officeDocument/2006/relationships/hyperlink" Target="http://www.ox.ac.uk/about/jobs/supportandtechnical/" TargetMode="External"/><Relationship Id="rId19" Type="http://schemas.openxmlformats.org/officeDocument/2006/relationships/hyperlink" Target="http://www.admin.ox.ac.uk/personnel/staffinfo/benefit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edsci.ox.ac.uk/" TargetMode="External"/><Relationship Id="rId14" Type="http://schemas.openxmlformats.org/officeDocument/2006/relationships/hyperlink" Target="http://www.recruit.ox.ac.uk/" TargetMode="External"/><Relationship Id="rId22" Type="http://schemas.openxmlformats.org/officeDocument/2006/relationships/hyperlink" Target="http://www.welcome.ox.ac.uk/" TargetMode="External"/><Relationship Id="rId27" Type="http://schemas.openxmlformats.org/officeDocument/2006/relationships/hyperlink" Target="http://www.admin.ox.ac.uk/eop/inpractice/networks/" TargetMode="External"/><Relationship Id="rId30" Type="http://schemas.openxmlformats.org/officeDocument/2006/relationships/footer" Target="footer2.xml"/><Relationship Id="rId8" Type="http://schemas.openxmlformats.org/officeDocument/2006/relationships/hyperlink" Target="http://www.ox.ac.uk/about/jobs/preemploymentscreening/"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admin.ox.ac.uk/eop/race/raceequalitychartermark/" TargetMode="External"/><Relationship Id="rId2" Type="http://schemas.openxmlformats.org/officeDocument/2006/relationships/hyperlink" Target="https://www.admin.ox.ac.uk/eop/disab/mindfulemployer/" TargetMode="External"/><Relationship Id="rId1" Type="http://schemas.openxmlformats.org/officeDocument/2006/relationships/hyperlink" Target="http://www.admin.ox.ac.uk/eop/gender/athenasw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C34A2-B357-4731-A247-0D5CF80DF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2669</Words>
  <Characters>15218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Job description and person specificationselection criteria</vt:lpstr>
    </vt:vector>
  </TitlesOfParts>
  <Company>University of Oxford</Company>
  <LinksUpToDate>false</LinksUpToDate>
  <CharactersWithSpaces>17852</CharactersWithSpaces>
  <SharedDoc>false</SharedDoc>
  <HLinks>
    <vt:vector size="150" baseType="variant">
      <vt:variant>
        <vt:i4>3342395</vt:i4>
      </vt:variant>
      <vt:variant>
        <vt:i4>63</vt:i4>
      </vt:variant>
      <vt:variant>
        <vt:i4>0</vt:i4>
      </vt:variant>
      <vt:variant>
        <vt:i4>5</vt:i4>
      </vt:variant>
      <vt:variant>
        <vt:lpwstr>http://www.newcomers.ox.ac.uk/</vt:lpwstr>
      </vt:variant>
      <vt:variant>
        <vt:lpwstr/>
      </vt:variant>
      <vt:variant>
        <vt:i4>3342441</vt:i4>
      </vt:variant>
      <vt:variant>
        <vt:i4>60</vt:i4>
      </vt:variant>
      <vt:variant>
        <vt:i4>0</vt:i4>
      </vt:variant>
      <vt:variant>
        <vt:i4>5</vt:i4>
      </vt:variant>
      <vt:variant>
        <vt:lpwstr>http://www.admin.ox.ac.uk/eop/inpractice/networks/</vt:lpwstr>
      </vt:variant>
      <vt:variant>
        <vt:lpwstr/>
      </vt:variant>
      <vt:variant>
        <vt:i4>4456541</vt:i4>
      </vt:variant>
      <vt:variant>
        <vt:i4>57</vt:i4>
      </vt:variant>
      <vt:variant>
        <vt:i4>0</vt:i4>
      </vt:variant>
      <vt:variant>
        <vt:i4>5</vt:i4>
      </vt:variant>
      <vt:variant>
        <vt:lpwstr>http://www.admin.ox.ac.uk/eop/disab/staff</vt:lpwstr>
      </vt:variant>
      <vt:variant>
        <vt:lpwstr/>
      </vt:variant>
      <vt:variant>
        <vt:i4>720965</vt:i4>
      </vt:variant>
      <vt:variant>
        <vt:i4>54</vt:i4>
      </vt:variant>
      <vt:variant>
        <vt:i4>0</vt:i4>
      </vt:variant>
      <vt:variant>
        <vt:i4>5</vt:i4>
      </vt:variant>
      <vt:variant>
        <vt:lpwstr>http://www.admin.ox.ac.uk/childcare/</vt:lpwstr>
      </vt:variant>
      <vt:variant>
        <vt:lpwstr/>
      </vt:variant>
      <vt:variant>
        <vt:i4>2752635</vt:i4>
      </vt:variant>
      <vt:variant>
        <vt:i4>51</vt:i4>
      </vt:variant>
      <vt:variant>
        <vt:i4>0</vt:i4>
      </vt:variant>
      <vt:variant>
        <vt:i4>5</vt:i4>
      </vt:variant>
      <vt:variant>
        <vt:lpwstr>http://www.admin.ox.ac.uk/personnel/staffinfo/benefits/family/mfc/</vt:lpwstr>
      </vt:variant>
      <vt:variant>
        <vt:lpwstr/>
      </vt:variant>
      <vt:variant>
        <vt:i4>1704013</vt:i4>
      </vt:variant>
      <vt:variant>
        <vt:i4>48</vt:i4>
      </vt:variant>
      <vt:variant>
        <vt:i4>0</vt:i4>
      </vt:variant>
      <vt:variant>
        <vt:i4>5</vt:i4>
      </vt:variant>
      <vt:variant>
        <vt:lpwstr>http://www.admin.ox.ac.uk/personnel/permits/reimburse&amp;loanscheme/</vt:lpwstr>
      </vt:variant>
      <vt:variant>
        <vt:lpwstr/>
      </vt:variant>
      <vt:variant>
        <vt:i4>4325449</vt:i4>
      </vt:variant>
      <vt:variant>
        <vt:i4>45</vt:i4>
      </vt:variant>
      <vt:variant>
        <vt:i4>0</vt:i4>
      </vt:variant>
      <vt:variant>
        <vt:i4>5</vt:i4>
      </vt:variant>
      <vt:variant>
        <vt:lpwstr>http://www.welcome.ox.ac.uk/</vt:lpwstr>
      </vt:variant>
      <vt:variant>
        <vt:lpwstr/>
      </vt:variant>
      <vt:variant>
        <vt:i4>1179713</vt:i4>
      </vt:variant>
      <vt:variant>
        <vt:i4>42</vt:i4>
      </vt:variant>
      <vt:variant>
        <vt:i4>0</vt:i4>
      </vt:variant>
      <vt:variant>
        <vt:i4>5</vt:i4>
      </vt:variant>
      <vt:variant>
        <vt:lpwstr>http://www.sport.ox.ac.uk/oxford-university-sports-facilities</vt:lpwstr>
      </vt:variant>
      <vt:variant>
        <vt:lpwstr/>
      </vt:variant>
      <vt:variant>
        <vt:i4>5177353</vt:i4>
      </vt:variant>
      <vt:variant>
        <vt:i4>39</vt:i4>
      </vt:variant>
      <vt:variant>
        <vt:i4>0</vt:i4>
      </vt:variant>
      <vt:variant>
        <vt:i4>5</vt:i4>
      </vt:variant>
      <vt:variant>
        <vt:lpwstr>http://www.club.ox.ac.uk/</vt:lpwstr>
      </vt:variant>
      <vt:variant>
        <vt:lpwstr/>
      </vt:variant>
      <vt:variant>
        <vt:i4>2818091</vt:i4>
      </vt:variant>
      <vt:variant>
        <vt:i4>36</vt:i4>
      </vt:variant>
      <vt:variant>
        <vt:i4>0</vt:i4>
      </vt:variant>
      <vt:variant>
        <vt:i4>5</vt:i4>
      </vt:variant>
      <vt:variant>
        <vt:lpwstr>http://www.admin.ox.ac.uk/personnel/staffinfo/benefits</vt:lpwstr>
      </vt:variant>
      <vt:variant>
        <vt:lpwstr/>
      </vt:variant>
      <vt:variant>
        <vt:i4>458835</vt:i4>
      </vt:variant>
      <vt:variant>
        <vt:i4>33</vt:i4>
      </vt:variant>
      <vt:variant>
        <vt:i4>0</vt:i4>
      </vt:variant>
      <vt:variant>
        <vt:i4>5</vt:i4>
      </vt:variant>
      <vt:variant>
        <vt:lpwstr>http://www.admin.ox.ac.uk/personnel/end/retirement/acrelretire8+/</vt:lpwstr>
      </vt:variant>
      <vt:variant>
        <vt:lpwstr/>
      </vt:variant>
      <vt:variant>
        <vt:i4>458835</vt:i4>
      </vt:variant>
      <vt:variant>
        <vt:i4>30</vt:i4>
      </vt:variant>
      <vt:variant>
        <vt:i4>0</vt:i4>
      </vt:variant>
      <vt:variant>
        <vt:i4>5</vt:i4>
      </vt:variant>
      <vt:variant>
        <vt:lpwstr>http://www.admin.ox.ac.uk/personnel/end/retirement/acrelretire8+/</vt:lpwstr>
      </vt:variant>
      <vt:variant>
        <vt:lpwstr/>
      </vt:variant>
      <vt:variant>
        <vt:i4>2097200</vt:i4>
      </vt:variant>
      <vt:variant>
        <vt:i4>27</vt:i4>
      </vt:variant>
      <vt:variant>
        <vt:i4>0</vt:i4>
      </vt:variant>
      <vt:variant>
        <vt:i4>5</vt:i4>
      </vt:variant>
      <vt:variant>
        <vt:lpwstr>http://www.admin.ox.ac.uk/councilsec/compliance/gdpr/universitypolicyondataprotection/</vt:lpwstr>
      </vt:variant>
      <vt:variant>
        <vt:lpwstr/>
      </vt:variant>
      <vt:variant>
        <vt:i4>1900636</vt:i4>
      </vt:variant>
      <vt:variant>
        <vt:i4>24</vt:i4>
      </vt:variant>
      <vt:variant>
        <vt:i4>0</vt:i4>
      </vt:variant>
      <vt:variant>
        <vt:i4>5</vt:i4>
      </vt:variant>
      <vt:variant>
        <vt:lpwstr>http://www.admin.ox.ac.uk/councilsec/compliance/gdpr/privacynotices/job/</vt:lpwstr>
      </vt:variant>
      <vt:variant>
        <vt:lpwstr/>
      </vt:variant>
      <vt:variant>
        <vt:i4>4391004</vt:i4>
      </vt:variant>
      <vt:variant>
        <vt:i4>21</vt:i4>
      </vt:variant>
      <vt:variant>
        <vt:i4>0</vt:i4>
      </vt:variant>
      <vt:variant>
        <vt:i4>5</vt:i4>
      </vt:variant>
      <vt:variant>
        <vt:lpwstr>http://www.recruit.ox.ac.uk/</vt:lpwstr>
      </vt:variant>
      <vt:variant>
        <vt:lpwstr/>
      </vt:variant>
      <vt:variant>
        <vt:i4>2687026</vt:i4>
      </vt:variant>
      <vt:variant>
        <vt:i4>18</vt:i4>
      </vt:variant>
      <vt:variant>
        <vt:i4>0</vt:i4>
      </vt:variant>
      <vt:variant>
        <vt:i4>5</vt:i4>
      </vt:variant>
      <vt:variant>
        <vt:lpwstr>http://www.ox.ac.uk/about_the_university/jobs/support/</vt:lpwstr>
      </vt:variant>
      <vt:variant>
        <vt:lpwstr/>
      </vt:variant>
      <vt:variant>
        <vt:i4>5111866</vt:i4>
      </vt:variant>
      <vt:variant>
        <vt:i4>15</vt:i4>
      </vt:variant>
      <vt:variant>
        <vt:i4>0</vt:i4>
      </vt:variant>
      <vt:variant>
        <vt:i4>5</vt:i4>
      </vt:variant>
      <vt:variant>
        <vt:lpwstr>mailto:recruitment.support@admin.ox.ac.uk</vt:lpwstr>
      </vt:variant>
      <vt:variant>
        <vt:lpwstr/>
      </vt:variant>
      <vt:variant>
        <vt:i4>5243004</vt:i4>
      </vt:variant>
      <vt:variant>
        <vt:i4>12</vt:i4>
      </vt:variant>
      <vt:variant>
        <vt:i4>0</vt:i4>
      </vt:variant>
      <vt:variant>
        <vt:i4>5</vt:i4>
      </vt:variant>
      <vt:variant>
        <vt:lpwstr>mailto:hr@phc.ox.ac.uk</vt:lpwstr>
      </vt:variant>
      <vt:variant>
        <vt:lpwstr/>
      </vt:variant>
      <vt:variant>
        <vt:i4>7798822</vt:i4>
      </vt:variant>
      <vt:variant>
        <vt:i4>9</vt:i4>
      </vt:variant>
      <vt:variant>
        <vt:i4>0</vt:i4>
      </vt:variant>
      <vt:variant>
        <vt:i4>5</vt:i4>
      </vt:variant>
      <vt:variant>
        <vt:lpwstr>http://www.ox.ac.uk/about/jobs/supportandtechnical/</vt:lpwstr>
      </vt:variant>
      <vt:variant>
        <vt:lpwstr/>
      </vt:variant>
      <vt:variant>
        <vt:i4>3342456</vt:i4>
      </vt:variant>
      <vt:variant>
        <vt:i4>6</vt:i4>
      </vt:variant>
      <vt:variant>
        <vt:i4>0</vt:i4>
      </vt:variant>
      <vt:variant>
        <vt:i4>5</vt:i4>
      </vt:variant>
      <vt:variant>
        <vt:lpwstr>http://www.medsci.ox.ac.uk/</vt:lpwstr>
      </vt:variant>
      <vt:variant>
        <vt:lpwstr/>
      </vt:variant>
      <vt:variant>
        <vt:i4>7798904</vt:i4>
      </vt:variant>
      <vt:variant>
        <vt:i4>3</vt:i4>
      </vt:variant>
      <vt:variant>
        <vt:i4>0</vt:i4>
      </vt:variant>
      <vt:variant>
        <vt:i4>5</vt:i4>
      </vt:variant>
      <vt:variant>
        <vt:lpwstr>http://www.ox.ac.uk/about/organisation</vt:lpwstr>
      </vt:variant>
      <vt:variant>
        <vt:lpwstr/>
      </vt:variant>
      <vt:variant>
        <vt:i4>2228272</vt:i4>
      </vt:variant>
      <vt:variant>
        <vt:i4>0</vt:i4>
      </vt:variant>
      <vt:variant>
        <vt:i4>0</vt:i4>
      </vt:variant>
      <vt:variant>
        <vt:i4>5</vt:i4>
      </vt:variant>
      <vt:variant>
        <vt:lpwstr>http://www.ox.ac.uk/about/jobs/preemploymentscreening/</vt:lpwstr>
      </vt:variant>
      <vt:variant>
        <vt:lpwstr/>
      </vt:variant>
      <vt:variant>
        <vt:i4>5701641</vt:i4>
      </vt:variant>
      <vt:variant>
        <vt:i4>12</vt:i4>
      </vt:variant>
      <vt:variant>
        <vt:i4>0</vt:i4>
      </vt:variant>
      <vt:variant>
        <vt:i4>5</vt:i4>
      </vt:variant>
      <vt:variant>
        <vt:lpwstr>https://www.admin.ox.ac.uk/eop/race/raceequalitychartermark/</vt:lpwstr>
      </vt:variant>
      <vt:variant>
        <vt:lpwstr/>
      </vt:variant>
      <vt:variant>
        <vt:i4>5505114</vt:i4>
      </vt:variant>
      <vt:variant>
        <vt:i4>9</vt:i4>
      </vt:variant>
      <vt:variant>
        <vt:i4>0</vt:i4>
      </vt:variant>
      <vt:variant>
        <vt:i4>5</vt:i4>
      </vt:variant>
      <vt:variant>
        <vt:lpwstr>https://www.admin.ox.ac.uk/eop/disab/mindfulemployer/</vt:lpwstr>
      </vt:variant>
      <vt:variant>
        <vt:lpwstr/>
      </vt:variant>
      <vt:variant>
        <vt:i4>5767184</vt:i4>
      </vt:variant>
      <vt:variant>
        <vt:i4>6</vt:i4>
      </vt:variant>
      <vt:variant>
        <vt:i4>0</vt:i4>
      </vt:variant>
      <vt:variant>
        <vt:i4>5</vt:i4>
      </vt:variant>
      <vt:variant>
        <vt:lpwstr>http://www.admin.ox.ac.uk/eop/gender/athenaswan/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specificationselection criteria</dc:title>
  <dc:subject/>
  <dc:creator>Bunkham</dc:creator>
  <cp:keywords/>
  <cp:lastModifiedBy>Janice Young</cp:lastModifiedBy>
  <cp:revision>2</cp:revision>
  <cp:lastPrinted>2019-04-29T12:58:00Z</cp:lastPrinted>
  <dcterms:created xsi:type="dcterms:W3CDTF">2022-07-07T15:50:00Z</dcterms:created>
  <dcterms:modified xsi:type="dcterms:W3CDTF">2022-07-07T15:50:00Z</dcterms:modified>
</cp:coreProperties>
</file>